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88D" w14:textId="77777777" w:rsidR="00F5305D" w:rsidRPr="003A4315" w:rsidRDefault="00F5305D" w:rsidP="00F5305D">
      <w:pPr>
        <w:spacing w:before="600" w:after="180"/>
        <w:jc w:val="center"/>
        <w:outlineLvl w:val="1"/>
        <w:rPr>
          <w:rFonts w:ascii="Arial" w:eastAsia="Times New Roman" w:hAnsi="Arial" w:cs="Arial"/>
          <w:b/>
          <w:color w:val="000000" w:themeColor="text1"/>
          <w:spacing w:val="-15"/>
          <w:lang w:val="da-DK"/>
        </w:rPr>
      </w:pPr>
      <w:r w:rsidRPr="003A4315">
        <w:rPr>
          <w:rFonts w:ascii="Arial" w:eastAsia="Times New Roman" w:hAnsi="Arial" w:cs="Arial"/>
          <w:b/>
          <w:color w:val="000000" w:themeColor="text1"/>
          <w:spacing w:val="-15"/>
          <w:lang w:val="da-DK"/>
        </w:rPr>
        <w:t>Slidgigt i knæ</w:t>
      </w:r>
    </w:p>
    <w:p w14:paraId="7F6B2B26" w14:textId="77777777" w:rsidR="00F5305D" w:rsidRPr="003A4315" w:rsidRDefault="00F5305D" w:rsidP="00F5305D">
      <w:pPr>
        <w:spacing w:before="600" w:after="180"/>
        <w:outlineLvl w:val="1"/>
        <w:rPr>
          <w:rFonts w:asciiTheme="majorHAnsi" w:eastAsia="Times New Roman" w:hAnsiTheme="majorHAnsi" w:cstheme="majorHAnsi"/>
          <w:b/>
          <w:color w:val="000000" w:themeColor="text1"/>
          <w:spacing w:val="-15"/>
          <w:sz w:val="28"/>
          <w:szCs w:val="28"/>
          <w:lang w:val="da-DK"/>
        </w:rPr>
      </w:pPr>
      <w:r w:rsidRPr="003A4315">
        <w:rPr>
          <w:rFonts w:asciiTheme="majorHAnsi" w:eastAsia="Times New Roman" w:hAnsiTheme="majorHAnsi" w:cstheme="majorHAnsi"/>
          <w:b/>
          <w:color w:val="000000" w:themeColor="text1"/>
          <w:spacing w:val="-15"/>
          <w:sz w:val="28"/>
          <w:szCs w:val="28"/>
          <w:lang w:val="da-DK"/>
        </w:rPr>
        <w:t>Fakta</w:t>
      </w:r>
    </w:p>
    <w:p w14:paraId="4D636084" w14:textId="644B83D9" w:rsidR="00F5305D" w:rsidRDefault="00F5305D" w:rsidP="00F5305D">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3A4315">
        <w:rPr>
          <w:rFonts w:asciiTheme="majorHAnsi" w:eastAsia="Times New Roman" w:hAnsiTheme="majorHAnsi" w:cstheme="majorHAnsi"/>
          <w:color w:val="000000" w:themeColor="text1"/>
          <w:spacing w:val="-8"/>
          <w:lang w:val="da-DK"/>
        </w:rPr>
        <w:t>Slidgigt i knæet er en tilstand med langsomt tiltagende forandringer i brusken, knoglen og de øvrige strukturer i knæet</w:t>
      </w:r>
      <w:r w:rsidR="003A4315">
        <w:rPr>
          <w:rFonts w:asciiTheme="majorHAnsi" w:eastAsia="Times New Roman" w:hAnsiTheme="majorHAnsi" w:cstheme="majorHAnsi"/>
          <w:color w:val="000000" w:themeColor="text1"/>
          <w:spacing w:val="-8"/>
          <w:lang w:val="da-DK"/>
        </w:rPr>
        <w:t>.</w:t>
      </w:r>
    </w:p>
    <w:p w14:paraId="1177A3CF" w14:textId="23F7F115" w:rsidR="003A4315" w:rsidRPr="003A4315" w:rsidRDefault="003A4315" w:rsidP="00F5305D">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Pr>
          <w:rFonts w:asciiTheme="majorHAnsi" w:eastAsia="Times New Roman" w:hAnsiTheme="majorHAnsi" w:cstheme="majorHAnsi"/>
          <w:color w:val="000000" w:themeColor="text1"/>
          <w:spacing w:val="-8"/>
          <w:lang w:val="da-DK"/>
        </w:rPr>
        <w:t>Det kommer typisk i 60-</w:t>
      </w:r>
      <w:proofErr w:type="gramStart"/>
      <w:r>
        <w:rPr>
          <w:rFonts w:asciiTheme="majorHAnsi" w:eastAsia="Times New Roman" w:hAnsiTheme="majorHAnsi" w:cstheme="majorHAnsi"/>
          <w:color w:val="000000" w:themeColor="text1"/>
          <w:spacing w:val="-8"/>
          <w:lang w:val="da-DK"/>
        </w:rPr>
        <w:t>70 års alderen</w:t>
      </w:r>
      <w:proofErr w:type="gramEnd"/>
      <w:r>
        <w:rPr>
          <w:rFonts w:asciiTheme="majorHAnsi" w:eastAsia="Times New Roman" w:hAnsiTheme="majorHAnsi" w:cstheme="majorHAnsi"/>
          <w:color w:val="000000" w:themeColor="text1"/>
          <w:spacing w:val="-8"/>
          <w:lang w:val="da-DK"/>
        </w:rPr>
        <w:t>, før hvis man har haft skader i knæet tidligere i livet.</w:t>
      </w:r>
    </w:p>
    <w:p w14:paraId="787A90C6" w14:textId="400E0EB3" w:rsidR="00F5305D" w:rsidRPr="003A4315" w:rsidRDefault="00F5305D" w:rsidP="00F5305D">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3A4315">
        <w:rPr>
          <w:rFonts w:asciiTheme="majorHAnsi" w:eastAsia="Times New Roman" w:hAnsiTheme="majorHAnsi" w:cstheme="majorHAnsi"/>
          <w:color w:val="000000" w:themeColor="text1"/>
          <w:spacing w:val="-8"/>
          <w:lang w:val="da-DK"/>
        </w:rPr>
        <w:t>Slidgigt giver som regel smerter og eventuelt nedsat bevægelighed. Senere kan der opstå synlige forandringer med hævelse og ændring af knæets form. Især i starten er smerterne meget varierende med "gode" og "dårlige" perioder</w:t>
      </w:r>
      <w:r w:rsidR="003A4315">
        <w:rPr>
          <w:rFonts w:asciiTheme="majorHAnsi" w:eastAsia="Times New Roman" w:hAnsiTheme="majorHAnsi" w:cstheme="majorHAnsi"/>
          <w:color w:val="000000" w:themeColor="text1"/>
          <w:spacing w:val="-8"/>
          <w:lang w:val="da-DK"/>
        </w:rPr>
        <w:t>.</w:t>
      </w:r>
    </w:p>
    <w:p w14:paraId="1111008E" w14:textId="7656ADF5" w:rsidR="00F5305D" w:rsidRPr="003A4315" w:rsidRDefault="00F5305D" w:rsidP="00F5305D">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3A4315">
        <w:rPr>
          <w:rFonts w:asciiTheme="majorHAnsi" w:eastAsia="Times New Roman" w:hAnsiTheme="majorHAnsi" w:cstheme="majorHAnsi"/>
          <w:color w:val="000000" w:themeColor="text1"/>
          <w:spacing w:val="-8"/>
          <w:lang w:val="da-DK"/>
        </w:rPr>
        <w:t>Med vægttab og fysisk træning har man selv stor indflydelse på, hvor hurtigt tilstanden skrider frem</w:t>
      </w:r>
      <w:r w:rsidR="003A4315">
        <w:rPr>
          <w:rFonts w:asciiTheme="majorHAnsi" w:eastAsia="Times New Roman" w:hAnsiTheme="majorHAnsi" w:cstheme="majorHAnsi"/>
          <w:color w:val="000000" w:themeColor="text1"/>
          <w:spacing w:val="-8"/>
          <w:lang w:val="da-DK"/>
        </w:rPr>
        <w:t>.</w:t>
      </w:r>
    </w:p>
    <w:p w14:paraId="544F0E8B" w14:textId="79E86A86" w:rsidR="00F5305D" w:rsidRPr="003A4315" w:rsidRDefault="00F5305D" w:rsidP="00F5305D">
      <w:pPr>
        <w:numPr>
          <w:ilvl w:val="0"/>
          <w:numId w:val="1"/>
        </w:numPr>
        <w:spacing w:before="100" w:beforeAutospacing="1" w:after="120"/>
        <w:ind w:left="300"/>
        <w:rPr>
          <w:rFonts w:asciiTheme="majorHAnsi" w:eastAsia="Times New Roman" w:hAnsiTheme="majorHAnsi" w:cstheme="majorHAnsi"/>
          <w:color w:val="000000" w:themeColor="text1"/>
          <w:spacing w:val="-8"/>
          <w:lang w:val="da-DK"/>
        </w:rPr>
      </w:pPr>
      <w:r w:rsidRPr="003A4315">
        <w:rPr>
          <w:rFonts w:asciiTheme="majorHAnsi" w:eastAsia="Times New Roman" w:hAnsiTheme="majorHAnsi" w:cstheme="majorHAnsi"/>
          <w:color w:val="000000" w:themeColor="text1"/>
          <w:spacing w:val="-8"/>
          <w:lang w:val="da-DK"/>
        </w:rPr>
        <w:t>I sværere tilfælde kan det være nødvendigt at behandle med smertestillende medicin eller operation, hvor man indsætter en knæprotese</w:t>
      </w:r>
      <w:r w:rsidR="003A4315">
        <w:rPr>
          <w:rFonts w:asciiTheme="majorHAnsi" w:eastAsia="Times New Roman" w:hAnsiTheme="majorHAnsi" w:cstheme="majorHAnsi"/>
          <w:color w:val="000000" w:themeColor="text1"/>
          <w:spacing w:val="-8"/>
          <w:lang w:val="da-DK"/>
        </w:rPr>
        <w:t>.</w:t>
      </w:r>
    </w:p>
    <w:p w14:paraId="77EDC4DB"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Hvad er slidgigt i knæet?</w:t>
      </w:r>
    </w:p>
    <w:p w14:paraId="77A60801"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 xml:space="preserve">Knæleddet består af lårbenets, skinnebenets og knæskallens </w:t>
      </w:r>
      <w:proofErr w:type="spellStart"/>
      <w:r w:rsidRPr="003A4315">
        <w:rPr>
          <w:rFonts w:asciiTheme="majorHAnsi" w:hAnsiTheme="majorHAnsi" w:cstheme="majorHAnsi"/>
          <w:color w:val="000000" w:themeColor="text1"/>
          <w:spacing w:val="2"/>
        </w:rPr>
        <w:t>ledflader</w:t>
      </w:r>
      <w:proofErr w:type="spellEnd"/>
      <w:r w:rsidRPr="003A4315">
        <w:rPr>
          <w:rFonts w:asciiTheme="majorHAnsi" w:hAnsiTheme="majorHAnsi" w:cstheme="majorHAnsi"/>
          <w:color w:val="000000" w:themeColor="text1"/>
          <w:spacing w:val="2"/>
        </w:rPr>
        <w:t xml:space="preserve">. Knoglevævet er beklædt med brusk. Det gør, at </w:t>
      </w:r>
      <w:proofErr w:type="spellStart"/>
      <w:r w:rsidRPr="003A4315">
        <w:rPr>
          <w:rFonts w:asciiTheme="majorHAnsi" w:hAnsiTheme="majorHAnsi" w:cstheme="majorHAnsi"/>
          <w:color w:val="000000" w:themeColor="text1"/>
          <w:spacing w:val="2"/>
        </w:rPr>
        <w:t>ledfladerne</w:t>
      </w:r>
      <w:proofErr w:type="spellEnd"/>
      <w:r w:rsidRPr="003A4315">
        <w:rPr>
          <w:rFonts w:asciiTheme="majorHAnsi" w:hAnsiTheme="majorHAnsi" w:cstheme="majorHAnsi"/>
          <w:color w:val="000000" w:themeColor="text1"/>
          <w:spacing w:val="2"/>
        </w:rPr>
        <w:t xml:space="preserve"> glider mod hinanden med mindst mulig modstand. Derudover har knæleddet to bruskskiver (</w:t>
      </w:r>
      <w:hyperlink r:id="rId5" w:tgtFrame="_self" w:tooltip="Knæ, højre set forfra" w:history="1">
        <w:r w:rsidRPr="003A4315">
          <w:rPr>
            <w:rStyle w:val="Hyperlink"/>
            <w:rFonts w:asciiTheme="majorHAnsi" w:hAnsiTheme="majorHAnsi" w:cstheme="majorHAnsi"/>
            <w:color w:val="000000" w:themeColor="text1"/>
            <w:spacing w:val="2"/>
            <w:u w:val="none"/>
            <w:shd w:val="clear" w:color="auto" w:fill="E6F0E6"/>
          </w:rPr>
          <w:t>meniskerne</w:t>
        </w:r>
      </w:hyperlink>
      <w:r w:rsidRPr="003A4315">
        <w:rPr>
          <w:rFonts w:asciiTheme="majorHAnsi" w:hAnsiTheme="majorHAnsi" w:cstheme="majorHAnsi"/>
          <w:color w:val="000000" w:themeColor="text1"/>
          <w:spacing w:val="2"/>
        </w:rPr>
        <w:t xml:space="preserve">), som beskytter brusken i leddet. Slidgigt (artrose) i knæleddet er slidtageforandringer i </w:t>
      </w:r>
      <w:proofErr w:type="spellStart"/>
      <w:r w:rsidRPr="003A4315">
        <w:rPr>
          <w:rFonts w:asciiTheme="majorHAnsi" w:hAnsiTheme="majorHAnsi" w:cstheme="majorHAnsi"/>
          <w:color w:val="000000" w:themeColor="text1"/>
          <w:spacing w:val="2"/>
        </w:rPr>
        <w:t>ledbrusk</w:t>
      </w:r>
      <w:proofErr w:type="spellEnd"/>
      <w:r w:rsidRPr="003A4315">
        <w:rPr>
          <w:rFonts w:asciiTheme="majorHAnsi" w:hAnsiTheme="majorHAnsi" w:cstheme="majorHAnsi"/>
          <w:color w:val="000000" w:themeColor="text1"/>
          <w:spacing w:val="2"/>
        </w:rPr>
        <w:t>, knogler og de øvrige strukturer i leddet.</w:t>
      </w:r>
      <w:r w:rsidRPr="003A4315">
        <w:rPr>
          <w:rStyle w:val="apple-converted-space"/>
          <w:rFonts w:asciiTheme="majorHAnsi" w:hAnsiTheme="majorHAnsi" w:cstheme="majorHAnsi"/>
          <w:color w:val="000000" w:themeColor="text1"/>
          <w:spacing w:val="2"/>
        </w:rPr>
        <w:t> </w:t>
      </w:r>
    </w:p>
    <w:p w14:paraId="378E17B5"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Hovedsymptomet er smerter i knæet, som forværres ved aktivitet. Stivhed i knæleddet er ofte generende. Den kommer, efter at man har siddet længere tid, eller efter langvarigt gående eller stående arbejde.</w:t>
      </w:r>
      <w:r w:rsidRPr="003A4315">
        <w:rPr>
          <w:rStyle w:val="apple-converted-space"/>
          <w:rFonts w:asciiTheme="majorHAnsi" w:hAnsiTheme="majorHAnsi" w:cstheme="majorHAnsi"/>
          <w:color w:val="000000" w:themeColor="text1"/>
          <w:spacing w:val="2"/>
        </w:rPr>
        <w:t> </w:t>
      </w:r>
    </w:p>
    <w:p w14:paraId="613052A5"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 xml:space="preserve">Hos nogle udvikles efterhånden smerter i hvile. I værste fald har man også smerter om natten og derfor svært ved at sove. Der kan opstå en pludselig forværring af tilstanden, ved at et bruskstykke fra </w:t>
      </w:r>
      <w:proofErr w:type="spellStart"/>
      <w:r w:rsidRPr="003A4315">
        <w:rPr>
          <w:rFonts w:asciiTheme="majorHAnsi" w:hAnsiTheme="majorHAnsi" w:cstheme="majorHAnsi"/>
          <w:color w:val="000000" w:themeColor="text1"/>
          <w:spacing w:val="2"/>
        </w:rPr>
        <w:t>ledfladen</w:t>
      </w:r>
      <w:proofErr w:type="spellEnd"/>
      <w:r w:rsidRPr="003A4315">
        <w:rPr>
          <w:rFonts w:asciiTheme="majorHAnsi" w:hAnsiTheme="majorHAnsi" w:cstheme="majorHAnsi"/>
          <w:color w:val="000000" w:themeColor="text1"/>
          <w:spacing w:val="2"/>
        </w:rPr>
        <w:t xml:space="preserve"> løsner sig og kommer i klemme mellem </w:t>
      </w:r>
      <w:proofErr w:type="spellStart"/>
      <w:r w:rsidRPr="003A4315">
        <w:rPr>
          <w:rFonts w:asciiTheme="majorHAnsi" w:hAnsiTheme="majorHAnsi" w:cstheme="majorHAnsi"/>
          <w:color w:val="000000" w:themeColor="text1"/>
          <w:spacing w:val="2"/>
        </w:rPr>
        <w:t>ledfladerne</w:t>
      </w:r>
      <w:proofErr w:type="spellEnd"/>
      <w:r w:rsidRPr="003A4315">
        <w:rPr>
          <w:rFonts w:asciiTheme="majorHAnsi" w:hAnsiTheme="majorHAnsi" w:cstheme="majorHAnsi"/>
          <w:color w:val="000000" w:themeColor="text1"/>
          <w:spacing w:val="2"/>
        </w:rPr>
        <w:t>.</w:t>
      </w:r>
    </w:p>
    <w:p w14:paraId="15DF6042" w14:textId="77777777" w:rsidR="00F5305D" w:rsidRPr="003A4315" w:rsidRDefault="00F5305D" w:rsidP="00F5305D">
      <w:pPr>
        <w:pStyle w:val="Heading3"/>
        <w:spacing w:before="600" w:after="180"/>
        <w:rPr>
          <w:rFonts w:cstheme="majorHAnsi"/>
          <w:b/>
          <w:color w:val="000000" w:themeColor="text1"/>
          <w:spacing w:val="-15"/>
          <w:sz w:val="28"/>
          <w:szCs w:val="28"/>
          <w:lang w:val="da-DK"/>
        </w:rPr>
      </w:pPr>
      <w:r w:rsidRPr="003A4315">
        <w:rPr>
          <w:rFonts w:cstheme="majorHAnsi"/>
          <w:b/>
          <w:bCs/>
          <w:color w:val="000000" w:themeColor="text1"/>
          <w:spacing w:val="-15"/>
          <w:sz w:val="28"/>
          <w:szCs w:val="28"/>
          <w:lang w:val="da-DK"/>
        </w:rPr>
        <w:t>Hvor hyppig er slidgigt i knæet?</w:t>
      </w:r>
    </w:p>
    <w:p w14:paraId="357C6F10" w14:textId="6F7F2AAB" w:rsidR="00F5305D" w:rsidRPr="003A4315" w:rsidRDefault="00F5305D" w:rsidP="00F5305D">
      <w:pPr>
        <w:numPr>
          <w:ilvl w:val="0"/>
          <w:numId w:val="2"/>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Mere end 6 % af befolkningen har slidgigt i knæleddene</w:t>
      </w:r>
      <w:r w:rsidR="00CF47CB">
        <w:rPr>
          <w:rFonts w:asciiTheme="majorHAnsi" w:hAnsiTheme="majorHAnsi" w:cstheme="majorHAnsi"/>
          <w:color w:val="000000" w:themeColor="text1"/>
          <w:spacing w:val="2"/>
          <w:lang w:val="da-DK"/>
        </w:rPr>
        <w:t>.</w:t>
      </w:r>
    </w:p>
    <w:p w14:paraId="01BD7D4D" w14:textId="7C94D7FB" w:rsidR="00F5305D" w:rsidRPr="003A4315" w:rsidRDefault="00F5305D" w:rsidP="00F5305D">
      <w:pPr>
        <w:numPr>
          <w:ilvl w:val="0"/>
          <w:numId w:val="2"/>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Tilstanden er dobbelt så hyppig hos kvinder som hos mænd</w:t>
      </w:r>
      <w:r w:rsidR="00CF47CB">
        <w:rPr>
          <w:rFonts w:asciiTheme="majorHAnsi" w:hAnsiTheme="majorHAnsi" w:cstheme="majorHAnsi"/>
          <w:color w:val="000000" w:themeColor="text1"/>
          <w:spacing w:val="2"/>
          <w:lang w:val="da-DK"/>
        </w:rPr>
        <w:t>.</w:t>
      </w:r>
    </w:p>
    <w:p w14:paraId="5D7CA732" w14:textId="752EADBE" w:rsidR="00F5305D" w:rsidRPr="003A4315" w:rsidRDefault="00F5305D" w:rsidP="00F5305D">
      <w:pPr>
        <w:numPr>
          <w:ilvl w:val="0"/>
          <w:numId w:val="2"/>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Hyppigheden tiltager med alderen. 45 % af befolkningen over 80 år lider af slidgigt i knæene. Man regner med, at forekomsten af slidgigt i knæene vil tiltage. Det skyldes dels, at vi lever længere, men også fordi stadig flere bliver overvægtige</w:t>
      </w:r>
      <w:r w:rsidR="00CF47CB">
        <w:rPr>
          <w:rFonts w:asciiTheme="majorHAnsi" w:hAnsiTheme="majorHAnsi" w:cstheme="majorHAnsi"/>
          <w:color w:val="000000" w:themeColor="text1"/>
          <w:spacing w:val="2"/>
          <w:lang w:val="da-DK"/>
        </w:rPr>
        <w:t>.</w:t>
      </w:r>
    </w:p>
    <w:p w14:paraId="12271A29"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Hvorfor får man slidgigt i knæet?</w:t>
      </w:r>
    </w:p>
    <w:p w14:paraId="01235E15"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 xml:space="preserve">Slidgigt er en såkaldt degenerativ tilstand i led, hvor især </w:t>
      </w:r>
      <w:proofErr w:type="spellStart"/>
      <w:r w:rsidRPr="003A4315">
        <w:rPr>
          <w:rFonts w:asciiTheme="majorHAnsi" w:hAnsiTheme="majorHAnsi" w:cstheme="majorHAnsi"/>
          <w:color w:val="000000" w:themeColor="text1"/>
          <w:spacing w:val="2"/>
        </w:rPr>
        <w:t>ledbrusken</w:t>
      </w:r>
      <w:proofErr w:type="spellEnd"/>
      <w:r w:rsidRPr="003A4315">
        <w:rPr>
          <w:rFonts w:asciiTheme="majorHAnsi" w:hAnsiTheme="majorHAnsi" w:cstheme="majorHAnsi"/>
          <w:color w:val="000000" w:themeColor="text1"/>
          <w:spacing w:val="2"/>
        </w:rPr>
        <w:t xml:space="preserve"> ødelægges. </w:t>
      </w:r>
      <w:proofErr w:type="spellStart"/>
      <w:r w:rsidRPr="003A4315">
        <w:rPr>
          <w:rFonts w:asciiTheme="majorHAnsi" w:hAnsiTheme="majorHAnsi" w:cstheme="majorHAnsi"/>
          <w:color w:val="000000" w:themeColor="text1"/>
          <w:spacing w:val="2"/>
        </w:rPr>
        <w:t>Ledfladerne</w:t>
      </w:r>
      <w:proofErr w:type="spellEnd"/>
      <w:r w:rsidRPr="003A4315">
        <w:rPr>
          <w:rFonts w:asciiTheme="majorHAnsi" w:hAnsiTheme="majorHAnsi" w:cstheme="majorHAnsi"/>
          <w:color w:val="000000" w:themeColor="text1"/>
          <w:spacing w:val="2"/>
        </w:rPr>
        <w:t>, som glider mod hinanden, bliver ujævne. Det medfører smerter og efterhånden stivhed i knæleddet. Den stadige irritation fører til, at der kan dannes forkalkninger i leddet.</w:t>
      </w:r>
    </w:p>
    <w:p w14:paraId="44DCEE2C"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Forskellige risikofaktorer bidrager til denne slidtageudvikling:</w:t>
      </w:r>
    </w:p>
    <w:p w14:paraId="6AA9DDB5" w14:textId="77777777" w:rsidR="00F5305D" w:rsidRPr="003A4315" w:rsidRDefault="00F5305D" w:rsidP="00F5305D">
      <w:pPr>
        <w:numPr>
          <w:ilvl w:val="0"/>
          <w:numId w:val="3"/>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Overvægt øger risikoen for at få slidgigt med 2-3 gange sammenlignet med normalvægtige</w:t>
      </w:r>
      <w:r w:rsidRPr="003A4315">
        <w:rPr>
          <w:rStyle w:val="apple-converted-space"/>
          <w:rFonts w:asciiTheme="majorHAnsi" w:hAnsiTheme="majorHAnsi" w:cstheme="majorHAnsi"/>
          <w:color w:val="000000" w:themeColor="text1"/>
          <w:spacing w:val="2"/>
          <w:lang w:val="da-DK"/>
        </w:rPr>
        <w:t> </w:t>
      </w:r>
    </w:p>
    <w:p w14:paraId="11AB5840" w14:textId="77777777" w:rsidR="00F5305D" w:rsidRPr="003A4315" w:rsidRDefault="00F5305D" w:rsidP="00F5305D">
      <w:pPr>
        <w:numPr>
          <w:ilvl w:val="0"/>
          <w:numId w:val="3"/>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lastRenderedPageBreak/>
        <w:t xml:space="preserve">Tidligere brud som har gjort </w:t>
      </w:r>
      <w:proofErr w:type="spellStart"/>
      <w:r w:rsidRPr="003A4315">
        <w:rPr>
          <w:rFonts w:asciiTheme="majorHAnsi" w:hAnsiTheme="majorHAnsi" w:cstheme="majorHAnsi"/>
          <w:color w:val="000000" w:themeColor="text1"/>
          <w:spacing w:val="2"/>
          <w:lang w:val="da-DK"/>
        </w:rPr>
        <w:t>ledfladerne</w:t>
      </w:r>
      <w:proofErr w:type="spellEnd"/>
      <w:r w:rsidRPr="003A4315">
        <w:rPr>
          <w:rFonts w:asciiTheme="majorHAnsi" w:hAnsiTheme="majorHAnsi" w:cstheme="majorHAnsi"/>
          <w:color w:val="000000" w:themeColor="text1"/>
          <w:spacing w:val="2"/>
          <w:lang w:val="da-DK"/>
        </w:rPr>
        <w:t xml:space="preserve"> ujævne</w:t>
      </w:r>
      <w:r w:rsidRPr="003A4315">
        <w:rPr>
          <w:rStyle w:val="apple-converted-space"/>
          <w:rFonts w:asciiTheme="majorHAnsi" w:hAnsiTheme="majorHAnsi" w:cstheme="majorHAnsi"/>
          <w:color w:val="000000" w:themeColor="text1"/>
          <w:spacing w:val="2"/>
          <w:lang w:val="da-DK"/>
        </w:rPr>
        <w:t> </w:t>
      </w:r>
    </w:p>
    <w:p w14:paraId="75654D83" w14:textId="77777777" w:rsidR="00F5305D" w:rsidRPr="003A4315" w:rsidRDefault="00F5305D" w:rsidP="00F5305D">
      <w:pPr>
        <w:numPr>
          <w:ilvl w:val="0"/>
          <w:numId w:val="3"/>
        </w:numPr>
        <w:spacing w:before="100" w:beforeAutospacing="1" w:after="120"/>
        <w:ind w:left="30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lang w:val="da-DK"/>
        </w:rPr>
        <w:t xml:space="preserve">Sygdom som påvirker </w:t>
      </w:r>
      <w:proofErr w:type="spellStart"/>
      <w:r w:rsidRPr="003A4315">
        <w:rPr>
          <w:rFonts w:asciiTheme="majorHAnsi" w:hAnsiTheme="majorHAnsi" w:cstheme="majorHAnsi"/>
          <w:color w:val="000000" w:themeColor="text1"/>
          <w:spacing w:val="2"/>
          <w:lang w:val="da-DK"/>
        </w:rPr>
        <w:t>ledbrusken</w:t>
      </w:r>
      <w:proofErr w:type="spellEnd"/>
      <w:r w:rsidRPr="003A4315">
        <w:rPr>
          <w:rFonts w:asciiTheme="majorHAnsi" w:hAnsiTheme="majorHAnsi" w:cstheme="majorHAnsi"/>
          <w:color w:val="000000" w:themeColor="text1"/>
          <w:spacing w:val="2"/>
          <w:lang w:val="da-DK"/>
        </w:rPr>
        <w:t>, f.eks. </w:t>
      </w:r>
      <w:hyperlink r:id="rId6" w:tgtFrame="_self" w:tooltip="Leddegigt, oversigt" w:history="1">
        <w:proofErr w:type="spellStart"/>
        <w:r w:rsidRPr="003A4315">
          <w:rPr>
            <w:rStyle w:val="Hyperlink"/>
            <w:rFonts w:asciiTheme="majorHAnsi" w:hAnsiTheme="majorHAnsi" w:cstheme="majorHAnsi"/>
            <w:color w:val="000000" w:themeColor="text1"/>
            <w:spacing w:val="2"/>
            <w:shd w:val="clear" w:color="auto" w:fill="E6F0E6"/>
          </w:rPr>
          <w:t>leddegigt</w:t>
        </w:r>
        <w:proofErr w:type="spellEnd"/>
      </w:hyperlink>
    </w:p>
    <w:p w14:paraId="4A5B989E" w14:textId="77777777" w:rsidR="00F5305D" w:rsidRPr="003A4315" w:rsidRDefault="00F5305D" w:rsidP="00F5305D">
      <w:pPr>
        <w:numPr>
          <w:ilvl w:val="0"/>
          <w:numId w:val="3"/>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Tidligere knæskader, f.eks. menisk og korsbåndsskade</w:t>
      </w:r>
    </w:p>
    <w:p w14:paraId="36FAD352" w14:textId="77777777" w:rsidR="00F5305D" w:rsidRPr="003A4315" w:rsidRDefault="00F5305D" w:rsidP="00F5305D">
      <w:pPr>
        <w:numPr>
          <w:ilvl w:val="0"/>
          <w:numId w:val="3"/>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Hvis man har udtalt "kalveknæ" eller hjulben</w:t>
      </w:r>
      <w:r w:rsidRPr="003A4315">
        <w:rPr>
          <w:rStyle w:val="apple-converted-space"/>
          <w:rFonts w:asciiTheme="majorHAnsi" w:hAnsiTheme="majorHAnsi" w:cstheme="majorHAnsi"/>
          <w:color w:val="000000" w:themeColor="text1"/>
          <w:spacing w:val="2"/>
          <w:lang w:val="da-DK"/>
        </w:rPr>
        <w:t> </w:t>
      </w:r>
    </w:p>
    <w:p w14:paraId="4F89B62C" w14:textId="77777777" w:rsidR="00F5305D" w:rsidRPr="003A4315" w:rsidRDefault="00F5305D" w:rsidP="00F5305D">
      <w:pPr>
        <w:numPr>
          <w:ilvl w:val="0"/>
          <w:numId w:val="3"/>
        </w:numPr>
        <w:spacing w:before="100" w:beforeAutospacing="1" w:after="120"/>
        <w:ind w:left="300"/>
        <w:rPr>
          <w:rFonts w:asciiTheme="majorHAnsi" w:hAnsiTheme="majorHAnsi" w:cstheme="majorHAnsi"/>
          <w:color w:val="000000" w:themeColor="text1"/>
          <w:spacing w:val="2"/>
        </w:rPr>
      </w:pPr>
      <w:proofErr w:type="spellStart"/>
      <w:r w:rsidRPr="003A4315">
        <w:rPr>
          <w:rFonts w:asciiTheme="majorHAnsi" w:hAnsiTheme="majorHAnsi" w:cstheme="majorHAnsi"/>
          <w:color w:val="000000" w:themeColor="text1"/>
          <w:spacing w:val="2"/>
        </w:rPr>
        <w:t>Arbejde</w:t>
      </w:r>
      <w:proofErr w:type="spellEnd"/>
      <w:r w:rsidRPr="003A4315">
        <w:rPr>
          <w:rFonts w:asciiTheme="majorHAnsi" w:hAnsiTheme="majorHAnsi" w:cstheme="majorHAnsi"/>
          <w:color w:val="000000" w:themeColor="text1"/>
          <w:spacing w:val="2"/>
        </w:rPr>
        <w:t xml:space="preserve"> med mange </w:t>
      </w:r>
      <w:proofErr w:type="spellStart"/>
      <w:r w:rsidRPr="003A4315">
        <w:rPr>
          <w:rFonts w:asciiTheme="majorHAnsi" w:hAnsiTheme="majorHAnsi" w:cstheme="majorHAnsi"/>
          <w:color w:val="000000" w:themeColor="text1"/>
          <w:spacing w:val="2"/>
        </w:rPr>
        <w:t>dybe</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knæbøjninger</w:t>
      </w:r>
      <w:proofErr w:type="spellEnd"/>
    </w:p>
    <w:p w14:paraId="711E9777"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Hvad er symptomerne på slidgigt i knæet?</w:t>
      </w:r>
    </w:p>
    <w:p w14:paraId="3DA59622"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Det vigtigste symptom er</w:t>
      </w:r>
      <w:r w:rsidRPr="003A4315">
        <w:rPr>
          <w:rStyle w:val="apple-converted-space"/>
          <w:rFonts w:asciiTheme="majorHAnsi" w:hAnsiTheme="majorHAnsi" w:cstheme="majorHAnsi"/>
          <w:color w:val="000000" w:themeColor="text1"/>
          <w:spacing w:val="2"/>
        </w:rPr>
        <w:t> </w:t>
      </w:r>
      <w:r w:rsidRPr="003A4315">
        <w:rPr>
          <w:rStyle w:val="Strong"/>
          <w:rFonts w:asciiTheme="majorHAnsi" w:hAnsiTheme="majorHAnsi" w:cstheme="majorHAnsi"/>
          <w:color w:val="000000" w:themeColor="text1"/>
          <w:spacing w:val="2"/>
        </w:rPr>
        <w:t>smerter</w:t>
      </w:r>
      <w:r w:rsidRPr="003A4315">
        <w:rPr>
          <w:rFonts w:asciiTheme="majorHAnsi" w:hAnsiTheme="majorHAnsi" w:cstheme="majorHAnsi"/>
          <w:color w:val="000000" w:themeColor="text1"/>
          <w:spacing w:val="2"/>
        </w:rPr>
        <w:t>. Senere kommer der</w:t>
      </w:r>
      <w:r w:rsidRPr="003A4315">
        <w:rPr>
          <w:rStyle w:val="apple-converted-space"/>
          <w:rFonts w:asciiTheme="majorHAnsi" w:hAnsiTheme="majorHAnsi" w:cstheme="majorHAnsi"/>
          <w:color w:val="000000" w:themeColor="text1"/>
          <w:spacing w:val="2"/>
        </w:rPr>
        <w:t> </w:t>
      </w:r>
      <w:r w:rsidRPr="003A4315">
        <w:rPr>
          <w:rStyle w:val="Strong"/>
          <w:rFonts w:asciiTheme="majorHAnsi" w:hAnsiTheme="majorHAnsi" w:cstheme="majorHAnsi"/>
          <w:color w:val="000000" w:themeColor="text1"/>
          <w:spacing w:val="2"/>
        </w:rPr>
        <w:t>stivhedsfornemmelse</w:t>
      </w:r>
      <w:r w:rsidRPr="003A4315">
        <w:rPr>
          <w:rFonts w:asciiTheme="majorHAnsi" w:hAnsiTheme="majorHAnsi" w:cstheme="majorHAnsi"/>
          <w:color w:val="000000" w:themeColor="text1"/>
          <w:spacing w:val="2"/>
        </w:rPr>
        <w:t>,</w:t>
      </w:r>
      <w:r w:rsidRPr="003A4315">
        <w:rPr>
          <w:rStyle w:val="apple-converted-space"/>
          <w:rFonts w:asciiTheme="majorHAnsi" w:hAnsiTheme="majorHAnsi" w:cstheme="majorHAnsi"/>
          <w:color w:val="000000" w:themeColor="text1"/>
          <w:spacing w:val="2"/>
        </w:rPr>
        <w:t> </w:t>
      </w:r>
      <w:r w:rsidRPr="003A4315">
        <w:rPr>
          <w:rStyle w:val="Strong"/>
          <w:rFonts w:asciiTheme="majorHAnsi" w:hAnsiTheme="majorHAnsi" w:cstheme="majorHAnsi"/>
          <w:color w:val="000000" w:themeColor="text1"/>
          <w:spacing w:val="2"/>
        </w:rPr>
        <w:t>strækkemangel</w:t>
      </w:r>
      <w:r w:rsidRPr="003A4315">
        <w:rPr>
          <w:rStyle w:val="apple-converted-space"/>
          <w:rFonts w:asciiTheme="majorHAnsi" w:hAnsiTheme="majorHAnsi" w:cstheme="majorHAnsi"/>
          <w:bCs/>
          <w:color w:val="000000" w:themeColor="text1"/>
          <w:spacing w:val="2"/>
        </w:rPr>
        <w:t> </w:t>
      </w:r>
      <w:r w:rsidRPr="003A4315">
        <w:rPr>
          <w:rFonts w:asciiTheme="majorHAnsi" w:hAnsiTheme="majorHAnsi" w:cstheme="majorHAnsi"/>
          <w:color w:val="000000" w:themeColor="text1"/>
          <w:spacing w:val="2"/>
        </w:rPr>
        <w:t>og synlige forandringer med</w:t>
      </w:r>
      <w:r w:rsidRPr="003A4315">
        <w:rPr>
          <w:rStyle w:val="apple-converted-space"/>
          <w:rFonts w:asciiTheme="majorHAnsi" w:hAnsiTheme="majorHAnsi" w:cstheme="majorHAnsi"/>
          <w:color w:val="000000" w:themeColor="text1"/>
          <w:spacing w:val="2"/>
        </w:rPr>
        <w:t> </w:t>
      </w:r>
      <w:r w:rsidRPr="003A4315">
        <w:rPr>
          <w:rStyle w:val="Strong"/>
          <w:rFonts w:asciiTheme="majorHAnsi" w:hAnsiTheme="majorHAnsi" w:cstheme="majorHAnsi"/>
          <w:color w:val="000000" w:themeColor="text1"/>
          <w:spacing w:val="2"/>
        </w:rPr>
        <w:t>hævelse</w:t>
      </w:r>
      <w:r w:rsidRPr="003A4315">
        <w:rPr>
          <w:rStyle w:val="apple-converted-space"/>
          <w:rFonts w:asciiTheme="majorHAnsi" w:hAnsiTheme="majorHAnsi" w:cstheme="majorHAnsi"/>
          <w:bCs/>
          <w:color w:val="000000" w:themeColor="text1"/>
          <w:spacing w:val="2"/>
        </w:rPr>
        <w:t> </w:t>
      </w:r>
      <w:r w:rsidRPr="003A4315">
        <w:rPr>
          <w:rFonts w:asciiTheme="majorHAnsi" w:hAnsiTheme="majorHAnsi" w:cstheme="majorHAnsi"/>
          <w:color w:val="000000" w:themeColor="text1"/>
          <w:spacing w:val="2"/>
        </w:rPr>
        <w:t>og</w:t>
      </w:r>
      <w:r w:rsidRPr="003A4315">
        <w:rPr>
          <w:rStyle w:val="apple-converted-space"/>
          <w:rFonts w:asciiTheme="majorHAnsi" w:hAnsiTheme="majorHAnsi" w:cstheme="majorHAnsi"/>
          <w:color w:val="000000" w:themeColor="text1"/>
          <w:spacing w:val="2"/>
        </w:rPr>
        <w:t> </w:t>
      </w:r>
      <w:r w:rsidRPr="003A4315">
        <w:rPr>
          <w:rStyle w:val="Strong"/>
          <w:rFonts w:asciiTheme="majorHAnsi" w:hAnsiTheme="majorHAnsi" w:cstheme="majorHAnsi"/>
          <w:color w:val="000000" w:themeColor="text1"/>
          <w:spacing w:val="2"/>
        </w:rPr>
        <w:t xml:space="preserve">ændring af knæets </w:t>
      </w:r>
      <w:proofErr w:type="spellStart"/>
      <w:proofErr w:type="gramStart"/>
      <w:r w:rsidRPr="003A4315">
        <w:rPr>
          <w:rStyle w:val="Strong"/>
          <w:rFonts w:asciiTheme="majorHAnsi" w:hAnsiTheme="majorHAnsi" w:cstheme="majorHAnsi"/>
          <w:color w:val="000000" w:themeColor="text1"/>
          <w:spacing w:val="2"/>
        </w:rPr>
        <w:t>form.</w:t>
      </w:r>
      <w:r w:rsidRPr="003A4315">
        <w:rPr>
          <w:rFonts w:asciiTheme="majorHAnsi" w:hAnsiTheme="majorHAnsi" w:cstheme="majorHAnsi"/>
          <w:color w:val="000000" w:themeColor="text1"/>
          <w:spacing w:val="2"/>
        </w:rPr>
        <w:t>Smerterne</w:t>
      </w:r>
      <w:proofErr w:type="spellEnd"/>
      <w:proofErr w:type="gramEnd"/>
      <w:r w:rsidRPr="003A4315">
        <w:rPr>
          <w:rFonts w:asciiTheme="majorHAnsi" w:hAnsiTheme="majorHAnsi" w:cstheme="majorHAnsi"/>
          <w:color w:val="000000" w:themeColor="text1"/>
          <w:spacing w:val="2"/>
        </w:rPr>
        <w:t xml:space="preserve"> er i starten varierende med gode og dårlige perioder. Efterhånden vil man få smerter i hvile. Det kan forstyrre nattesøvnen.</w:t>
      </w:r>
      <w:r w:rsidRPr="003A4315">
        <w:rPr>
          <w:rStyle w:val="apple-converted-space"/>
          <w:rFonts w:asciiTheme="majorHAnsi" w:hAnsiTheme="majorHAnsi" w:cstheme="majorHAnsi"/>
          <w:color w:val="000000" w:themeColor="text1"/>
          <w:spacing w:val="2"/>
        </w:rPr>
        <w:t> </w:t>
      </w:r>
    </w:p>
    <w:p w14:paraId="147D7164"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"Smertetriaden" er en typisk måde at have ondt på: Smerterne er værst lige efter, at man begynder fysisk aktivitet. De bliver mindre efter nogen tids aktivitet, og forværres så igen ved langvarig eller kraftig aktivitet.</w:t>
      </w:r>
    </w:p>
    <w:p w14:paraId="2B73D768"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Hvordan stilles diagnosen?</w:t>
      </w:r>
    </w:p>
    <w:p w14:paraId="161B6E9A"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Det er typisk, at man har smerter og stivhed i knæleddet. "Smertetriaden" og hvilesmerter er typisk for slidgigt.</w:t>
      </w:r>
    </w:p>
    <w:p w14:paraId="356EB7CD" w14:textId="0A70B773"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 xml:space="preserve">Når lægen undersøger knæleddet, </w:t>
      </w:r>
      <w:r w:rsidR="00CF47CB">
        <w:rPr>
          <w:rFonts w:asciiTheme="majorHAnsi" w:hAnsiTheme="majorHAnsi" w:cstheme="majorHAnsi"/>
          <w:color w:val="000000" w:themeColor="text1"/>
          <w:spacing w:val="2"/>
        </w:rPr>
        <w:t>vil man til tider</w:t>
      </w:r>
      <w:r w:rsidRPr="003A4315">
        <w:rPr>
          <w:rFonts w:asciiTheme="majorHAnsi" w:hAnsiTheme="majorHAnsi" w:cstheme="majorHAnsi"/>
          <w:color w:val="000000" w:themeColor="text1"/>
          <w:spacing w:val="2"/>
        </w:rPr>
        <w:t xml:space="preserve"> finde, at leddet er mere hævet end normalt. Bevægeligheden bliver efterhånden nedsat. Man vil ofte kunne høre knirkelyde ved bevægelser i leddet.</w:t>
      </w:r>
    </w:p>
    <w:p w14:paraId="738E139A"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Røntgen af knæet viser typiske slidtageforandringer og bekræfter diagnosen. Røntgenbillederne fortæller dog alligevel ikke hele sandheden. Det skyldes, at man kan finde udtalte forandringer hos personer med moderate gener. Selv personer med stærke smerter har ikke altid de tydeligste forandringer på røntgen.</w:t>
      </w:r>
    </w:p>
    <w:p w14:paraId="2C92FCDF"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Hvordan behandles slidgigt i knæet?</w:t>
      </w:r>
    </w:p>
    <w:p w14:paraId="1DFBCFA7"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Formålet med behandlingen er at lindre symptomerne og hindre, at tilstanden bliver værre. Medicin er kun symptomlindrende og påvirker ikke sygdomsforløbet.</w:t>
      </w:r>
      <w:r w:rsidRPr="003A4315">
        <w:rPr>
          <w:rStyle w:val="apple-converted-space"/>
          <w:rFonts w:asciiTheme="majorHAnsi" w:hAnsiTheme="majorHAnsi" w:cstheme="majorHAnsi"/>
          <w:color w:val="000000" w:themeColor="text1"/>
          <w:spacing w:val="2"/>
        </w:rPr>
        <w:t> </w:t>
      </w:r>
    </w:p>
    <w:p w14:paraId="605A0EEF"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Hvad kan du gøre selv og hvordan undgår jeg at få eller forværre slidgigt i knæet?</w:t>
      </w:r>
    </w:p>
    <w:p w14:paraId="79FBDBC9" w14:textId="77777777" w:rsidR="00F5305D" w:rsidRPr="003A4315" w:rsidRDefault="00F5305D" w:rsidP="00F5305D">
      <w:pPr>
        <w:numPr>
          <w:ilvl w:val="0"/>
          <w:numId w:val="4"/>
        </w:numPr>
        <w:spacing w:before="100" w:beforeAutospacing="1" w:after="120"/>
        <w:ind w:left="300"/>
        <w:rPr>
          <w:rFonts w:asciiTheme="majorHAnsi" w:hAnsiTheme="majorHAnsi" w:cstheme="majorHAnsi"/>
          <w:color w:val="000000" w:themeColor="text1"/>
          <w:spacing w:val="2"/>
          <w:lang w:val="da-DK"/>
        </w:rPr>
      </w:pPr>
      <w:r w:rsidRPr="003A4315">
        <w:rPr>
          <w:rStyle w:val="Strong"/>
          <w:rFonts w:asciiTheme="majorHAnsi" w:hAnsiTheme="majorHAnsi" w:cstheme="majorHAnsi"/>
          <w:color w:val="000000" w:themeColor="text1"/>
          <w:spacing w:val="2"/>
          <w:lang w:val="da-DK"/>
        </w:rPr>
        <w:t>Vægttab</w:t>
      </w:r>
      <w:r w:rsidRPr="003A4315">
        <w:rPr>
          <w:rStyle w:val="apple-converted-space"/>
          <w:rFonts w:asciiTheme="majorHAnsi" w:hAnsiTheme="majorHAnsi" w:cstheme="majorHAnsi"/>
          <w:color w:val="000000" w:themeColor="text1"/>
          <w:spacing w:val="2"/>
          <w:lang w:val="da-DK"/>
        </w:rPr>
        <w:t> </w:t>
      </w:r>
      <w:r w:rsidRPr="003A4315">
        <w:rPr>
          <w:rFonts w:asciiTheme="majorHAnsi" w:hAnsiTheme="majorHAnsi" w:cstheme="majorHAnsi"/>
          <w:color w:val="000000" w:themeColor="text1"/>
          <w:spacing w:val="2"/>
          <w:lang w:val="da-DK"/>
        </w:rPr>
        <w:t>er det vigtigste, man selv kan gøre. Man anbefaler et vægttab på mindst 5 %, hvis</w:t>
      </w:r>
      <w:r w:rsidRPr="003A4315">
        <w:rPr>
          <w:rStyle w:val="apple-converted-space"/>
          <w:rFonts w:asciiTheme="majorHAnsi" w:hAnsiTheme="majorHAnsi" w:cstheme="majorHAnsi"/>
          <w:color w:val="000000" w:themeColor="text1"/>
          <w:spacing w:val="2"/>
          <w:lang w:val="da-DK"/>
        </w:rPr>
        <w:t> </w:t>
      </w:r>
      <w:hyperlink r:id="rId7" w:tgtFrame="_self" w:tooltip="BMI - kropsmasseindeks" w:history="1">
        <w:r w:rsidRPr="003A4315">
          <w:rPr>
            <w:rStyle w:val="Hyperlink"/>
            <w:rFonts w:asciiTheme="majorHAnsi" w:hAnsiTheme="majorHAnsi" w:cstheme="majorHAnsi"/>
            <w:color w:val="000000" w:themeColor="text1"/>
            <w:spacing w:val="2"/>
            <w:u w:val="none"/>
            <w:shd w:val="clear" w:color="auto" w:fill="E6F0E6"/>
            <w:lang w:val="da-DK"/>
          </w:rPr>
          <w:t>BMI</w:t>
        </w:r>
      </w:hyperlink>
      <w:r w:rsidRPr="003A4315">
        <w:rPr>
          <w:rStyle w:val="apple-converted-space"/>
          <w:rFonts w:asciiTheme="majorHAnsi" w:hAnsiTheme="majorHAnsi" w:cstheme="majorHAnsi"/>
          <w:color w:val="000000" w:themeColor="text1"/>
          <w:spacing w:val="2"/>
          <w:lang w:val="da-DK"/>
        </w:rPr>
        <w:t> </w:t>
      </w:r>
      <w:r w:rsidRPr="003A4315">
        <w:rPr>
          <w:rFonts w:asciiTheme="majorHAnsi" w:hAnsiTheme="majorHAnsi" w:cstheme="majorHAnsi"/>
          <w:color w:val="000000" w:themeColor="text1"/>
          <w:spacing w:val="2"/>
          <w:lang w:val="da-DK"/>
        </w:rPr>
        <w:t>er over 25</w:t>
      </w:r>
    </w:p>
    <w:p w14:paraId="4E2B9C9D" w14:textId="77777777" w:rsidR="00F5305D" w:rsidRPr="003A4315" w:rsidRDefault="00F5305D" w:rsidP="00F5305D">
      <w:pPr>
        <w:numPr>
          <w:ilvl w:val="0"/>
          <w:numId w:val="4"/>
        </w:numPr>
        <w:spacing w:before="100" w:beforeAutospacing="1" w:after="120"/>
        <w:ind w:left="300"/>
        <w:rPr>
          <w:rFonts w:asciiTheme="majorHAnsi" w:hAnsiTheme="majorHAnsi" w:cstheme="majorHAnsi"/>
          <w:color w:val="000000" w:themeColor="text1"/>
          <w:spacing w:val="2"/>
          <w:lang w:val="da-DK"/>
        </w:rPr>
      </w:pPr>
      <w:r w:rsidRPr="003A4315">
        <w:rPr>
          <w:rStyle w:val="Strong"/>
          <w:rFonts w:asciiTheme="majorHAnsi" w:hAnsiTheme="majorHAnsi" w:cstheme="majorHAnsi"/>
          <w:color w:val="000000" w:themeColor="text1"/>
          <w:spacing w:val="2"/>
          <w:lang w:val="da-DK"/>
        </w:rPr>
        <w:t>Motion</w:t>
      </w:r>
      <w:r w:rsidRPr="003A4315">
        <w:rPr>
          <w:rStyle w:val="apple-converted-space"/>
          <w:rFonts w:asciiTheme="majorHAnsi" w:hAnsiTheme="majorHAnsi" w:cstheme="majorHAnsi"/>
          <w:color w:val="000000" w:themeColor="text1"/>
          <w:spacing w:val="2"/>
          <w:lang w:val="da-DK"/>
        </w:rPr>
        <w:t> </w:t>
      </w:r>
      <w:r w:rsidRPr="003A4315">
        <w:rPr>
          <w:rFonts w:asciiTheme="majorHAnsi" w:hAnsiTheme="majorHAnsi" w:cstheme="majorHAnsi"/>
          <w:color w:val="000000" w:themeColor="text1"/>
          <w:spacing w:val="2"/>
          <w:lang w:val="da-DK"/>
        </w:rPr>
        <w:t>eller træning med sigte på at styrke de forreste lårmuskler</w:t>
      </w:r>
      <w:r w:rsidRPr="003A4315">
        <w:rPr>
          <w:rStyle w:val="apple-converted-space"/>
          <w:rFonts w:asciiTheme="majorHAnsi" w:hAnsiTheme="majorHAnsi" w:cstheme="majorHAnsi"/>
          <w:color w:val="000000" w:themeColor="text1"/>
          <w:spacing w:val="2"/>
          <w:lang w:val="da-DK"/>
        </w:rPr>
        <w:t> </w:t>
      </w:r>
    </w:p>
    <w:p w14:paraId="7A2410C4" w14:textId="0B10E99E" w:rsidR="00F5305D" w:rsidRPr="003A4315" w:rsidRDefault="00F5305D" w:rsidP="00F5305D">
      <w:pPr>
        <w:numPr>
          <w:ilvl w:val="0"/>
          <w:numId w:val="4"/>
        </w:numPr>
        <w:spacing w:before="100" w:beforeAutospacing="1" w:after="120"/>
        <w:ind w:left="300"/>
        <w:rPr>
          <w:rFonts w:asciiTheme="majorHAnsi" w:hAnsiTheme="majorHAnsi" w:cstheme="majorHAnsi"/>
          <w:color w:val="000000" w:themeColor="text1"/>
          <w:spacing w:val="2"/>
          <w:lang w:val="da-DK"/>
        </w:rPr>
      </w:pPr>
      <w:r w:rsidRPr="003A4315">
        <w:rPr>
          <w:rStyle w:val="Strong"/>
          <w:rFonts w:asciiTheme="majorHAnsi" w:hAnsiTheme="majorHAnsi" w:cstheme="majorHAnsi"/>
          <w:color w:val="000000" w:themeColor="text1"/>
          <w:spacing w:val="2"/>
          <w:lang w:val="da-DK"/>
        </w:rPr>
        <w:t>Brug stok eller krykke</w:t>
      </w:r>
      <w:r w:rsidRPr="003A4315">
        <w:rPr>
          <w:rStyle w:val="apple-converted-space"/>
          <w:rFonts w:asciiTheme="majorHAnsi" w:hAnsiTheme="majorHAnsi" w:cstheme="majorHAnsi"/>
          <w:color w:val="000000" w:themeColor="text1"/>
          <w:spacing w:val="2"/>
          <w:lang w:val="da-DK"/>
        </w:rPr>
        <w:t> </w:t>
      </w:r>
      <w:r w:rsidRPr="003A4315">
        <w:rPr>
          <w:rFonts w:asciiTheme="majorHAnsi" w:hAnsiTheme="majorHAnsi" w:cstheme="majorHAnsi"/>
          <w:color w:val="000000" w:themeColor="text1"/>
          <w:spacing w:val="2"/>
          <w:lang w:val="da-DK"/>
        </w:rPr>
        <w:t>for at reducere vægtbelastningen</w:t>
      </w:r>
      <w:r w:rsidR="003A4315">
        <w:rPr>
          <w:rFonts w:asciiTheme="majorHAnsi" w:hAnsiTheme="majorHAnsi" w:cstheme="majorHAnsi"/>
          <w:color w:val="000000" w:themeColor="text1"/>
          <w:spacing w:val="2"/>
          <w:lang w:val="da-DK"/>
        </w:rPr>
        <w:t>, når tilstanden er fremskreden</w:t>
      </w:r>
      <w:r w:rsidRPr="003A4315">
        <w:rPr>
          <w:rFonts w:asciiTheme="majorHAnsi" w:hAnsiTheme="majorHAnsi" w:cstheme="majorHAnsi"/>
          <w:color w:val="000000" w:themeColor="text1"/>
          <w:spacing w:val="2"/>
          <w:lang w:val="da-DK"/>
        </w:rPr>
        <w:t>. Stokken skal bruges på den raske side</w:t>
      </w:r>
      <w:r w:rsidR="003A4315">
        <w:rPr>
          <w:rStyle w:val="apple-converted-space"/>
          <w:rFonts w:asciiTheme="majorHAnsi" w:hAnsiTheme="majorHAnsi" w:cstheme="majorHAnsi"/>
          <w:color w:val="000000" w:themeColor="text1"/>
          <w:spacing w:val="2"/>
          <w:lang w:val="da-DK"/>
        </w:rPr>
        <w:t>.</w:t>
      </w:r>
    </w:p>
    <w:p w14:paraId="54A43852" w14:textId="77777777" w:rsidR="00F5305D" w:rsidRPr="003A4315" w:rsidRDefault="00F5305D" w:rsidP="00F5305D">
      <w:pPr>
        <w:numPr>
          <w:ilvl w:val="0"/>
          <w:numId w:val="4"/>
        </w:numPr>
        <w:spacing w:before="100" w:beforeAutospacing="1" w:after="120"/>
        <w:ind w:left="300"/>
        <w:rPr>
          <w:rFonts w:asciiTheme="majorHAnsi" w:hAnsiTheme="majorHAnsi" w:cstheme="majorHAnsi"/>
          <w:color w:val="000000" w:themeColor="text1"/>
          <w:spacing w:val="2"/>
          <w:lang w:val="da-DK"/>
        </w:rPr>
      </w:pPr>
      <w:r w:rsidRPr="003A4315">
        <w:rPr>
          <w:rStyle w:val="Strong"/>
          <w:rFonts w:asciiTheme="majorHAnsi" w:hAnsiTheme="majorHAnsi" w:cstheme="majorHAnsi"/>
          <w:color w:val="000000" w:themeColor="text1"/>
          <w:spacing w:val="2"/>
          <w:lang w:val="da-DK"/>
        </w:rPr>
        <w:t>Dyrk aktiviteter</w:t>
      </w:r>
      <w:r w:rsidRPr="003A4315">
        <w:rPr>
          <w:rStyle w:val="apple-converted-space"/>
          <w:rFonts w:asciiTheme="majorHAnsi" w:hAnsiTheme="majorHAnsi" w:cstheme="majorHAnsi"/>
          <w:color w:val="000000" w:themeColor="text1"/>
          <w:spacing w:val="2"/>
          <w:lang w:val="da-DK"/>
        </w:rPr>
        <w:t> </w:t>
      </w:r>
      <w:r w:rsidRPr="003A4315">
        <w:rPr>
          <w:rFonts w:asciiTheme="majorHAnsi" w:hAnsiTheme="majorHAnsi" w:cstheme="majorHAnsi"/>
          <w:color w:val="000000" w:themeColor="text1"/>
          <w:spacing w:val="2"/>
          <w:lang w:val="da-DK"/>
        </w:rPr>
        <w:t>som ikke belaster knæet for meget. Det kan f.eks. være at cykle, svømme eller dyrke lav-intensitet aerobic</w:t>
      </w:r>
      <w:r w:rsidRPr="003A4315">
        <w:rPr>
          <w:rStyle w:val="apple-converted-space"/>
          <w:rFonts w:asciiTheme="majorHAnsi" w:hAnsiTheme="majorHAnsi" w:cstheme="majorHAnsi"/>
          <w:color w:val="000000" w:themeColor="text1"/>
          <w:spacing w:val="2"/>
          <w:lang w:val="da-DK"/>
        </w:rPr>
        <w:t> </w:t>
      </w:r>
    </w:p>
    <w:p w14:paraId="3B118B37" w14:textId="77777777" w:rsidR="00F5305D" w:rsidRPr="003A4315" w:rsidRDefault="00F5305D" w:rsidP="00F5305D">
      <w:pPr>
        <w:numPr>
          <w:ilvl w:val="0"/>
          <w:numId w:val="4"/>
        </w:numPr>
        <w:spacing w:before="100" w:beforeAutospacing="1" w:after="120"/>
        <w:ind w:left="300"/>
        <w:rPr>
          <w:rFonts w:asciiTheme="majorHAnsi" w:hAnsiTheme="majorHAnsi" w:cstheme="majorHAnsi"/>
          <w:color w:val="000000" w:themeColor="text1"/>
          <w:spacing w:val="2"/>
        </w:rPr>
      </w:pPr>
      <w:proofErr w:type="spellStart"/>
      <w:r w:rsidRPr="003A4315">
        <w:rPr>
          <w:rFonts w:asciiTheme="majorHAnsi" w:hAnsiTheme="majorHAnsi" w:cstheme="majorHAnsi"/>
          <w:color w:val="000000" w:themeColor="text1"/>
          <w:spacing w:val="2"/>
        </w:rPr>
        <w:t>Brug</w:t>
      </w:r>
      <w:proofErr w:type="spellEnd"/>
      <w:r w:rsidRPr="003A4315">
        <w:rPr>
          <w:rStyle w:val="apple-converted-space"/>
          <w:rFonts w:asciiTheme="majorHAnsi" w:hAnsiTheme="majorHAnsi" w:cstheme="majorHAnsi"/>
          <w:color w:val="000000" w:themeColor="text1"/>
          <w:spacing w:val="2"/>
        </w:rPr>
        <w:t> </w:t>
      </w:r>
      <w:proofErr w:type="spellStart"/>
      <w:r w:rsidRPr="003A4315">
        <w:rPr>
          <w:rStyle w:val="Strong"/>
          <w:rFonts w:asciiTheme="majorHAnsi" w:hAnsiTheme="majorHAnsi" w:cstheme="majorHAnsi"/>
          <w:color w:val="000000" w:themeColor="text1"/>
          <w:spacing w:val="2"/>
        </w:rPr>
        <w:t>støddæmpende</w:t>
      </w:r>
      <w:proofErr w:type="spellEnd"/>
      <w:r w:rsidRPr="003A4315">
        <w:rPr>
          <w:rStyle w:val="Strong"/>
          <w:rFonts w:asciiTheme="majorHAnsi" w:hAnsiTheme="majorHAnsi" w:cstheme="majorHAnsi"/>
          <w:color w:val="000000" w:themeColor="text1"/>
          <w:spacing w:val="2"/>
        </w:rPr>
        <w:t xml:space="preserve"> </w:t>
      </w:r>
      <w:proofErr w:type="spellStart"/>
      <w:r w:rsidRPr="003A4315">
        <w:rPr>
          <w:rStyle w:val="Strong"/>
          <w:rFonts w:asciiTheme="majorHAnsi" w:hAnsiTheme="majorHAnsi" w:cstheme="majorHAnsi"/>
          <w:color w:val="000000" w:themeColor="text1"/>
          <w:spacing w:val="2"/>
        </w:rPr>
        <w:t>fodtøj</w:t>
      </w:r>
      <w:proofErr w:type="spellEnd"/>
    </w:p>
    <w:p w14:paraId="2B168643" w14:textId="77777777" w:rsidR="00F5305D" w:rsidRPr="003A4315" w:rsidRDefault="00F5305D" w:rsidP="00F5305D">
      <w:pPr>
        <w:pStyle w:val="Heading3"/>
        <w:spacing w:before="600" w:after="180"/>
        <w:rPr>
          <w:rFonts w:cstheme="majorHAnsi"/>
          <w:b/>
          <w:color w:val="000000" w:themeColor="text1"/>
          <w:spacing w:val="-15"/>
          <w:sz w:val="28"/>
          <w:szCs w:val="28"/>
        </w:rPr>
      </w:pPr>
      <w:proofErr w:type="spellStart"/>
      <w:r w:rsidRPr="003A4315">
        <w:rPr>
          <w:rFonts w:cstheme="majorHAnsi"/>
          <w:b/>
          <w:bCs/>
          <w:color w:val="000000" w:themeColor="text1"/>
          <w:spacing w:val="-15"/>
          <w:sz w:val="28"/>
          <w:szCs w:val="28"/>
        </w:rPr>
        <w:lastRenderedPageBreak/>
        <w:t>Medicin</w:t>
      </w:r>
      <w:proofErr w:type="spellEnd"/>
    </w:p>
    <w:p w14:paraId="1A29848B" w14:textId="77777777" w:rsidR="00F5305D" w:rsidRPr="003A4315" w:rsidRDefault="00F5305D" w:rsidP="00F5305D">
      <w:pPr>
        <w:numPr>
          <w:ilvl w:val="0"/>
          <w:numId w:val="5"/>
        </w:numPr>
        <w:spacing w:before="100" w:beforeAutospacing="1" w:after="120"/>
        <w:ind w:left="300"/>
        <w:rPr>
          <w:rFonts w:asciiTheme="majorHAnsi" w:hAnsiTheme="majorHAnsi" w:cstheme="majorHAnsi"/>
          <w:color w:val="000000" w:themeColor="text1"/>
          <w:spacing w:val="2"/>
          <w:lang w:val="da-DK"/>
        </w:rPr>
      </w:pPr>
      <w:r w:rsidRPr="003A4315">
        <w:rPr>
          <w:rFonts w:asciiTheme="majorHAnsi" w:hAnsiTheme="majorHAnsi" w:cstheme="majorHAnsi"/>
          <w:color w:val="000000" w:themeColor="text1"/>
          <w:spacing w:val="2"/>
          <w:lang w:val="da-DK"/>
        </w:rPr>
        <w:t>Som første valg anbefaler man, at man bruger</w:t>
      </w:r>
      <w:r w:rsidRPr="003A4315">
        <w:rPr>
          <w:rStyle w:val="apple-converted-space"/>
          <w:rFonts w:asciiTheme="majorHAnsi" w:hAnsiTheme="majorHAnsi" w:cstheme="majorHAnsi"/>
          <w:color w:val="000000" w:themeColor="text1"/>
          <w:spacing w:val="2"/>
          <w:lang w:val="da-DK"/>
        </w:rPr>
        <w:t> </w:t>
      </w:r>
      <w:r w:rsidRPr="003A4315">
        <w:rPr>
          <w:rStyle w:val="Strong"/>
          <w:rFonts w:asciiTheme="majorHAnsi" w:hAnsiTheme="majorHAnsi" w:cstheme="majorHAnsi"/>
          <w:color w:val="000000" w:themeColor="text1"/>
          <w:spacing w:val="2"/>
          <w:lang w:val="da-DK"/>
        </w:rPr>
        <w:t>paracetamol</w:t>
      </w:r>
      <w:r w:rsidRPr="003A4315">
        <w:rPr>
          <w:rFonts w:asciiTheme="majorHAnsi" w:hAnsiTheme="majorHAnsi" w:cstheme="majorHAnsi"/>
          <w:color w:val="000000" w:themeColor="text1"/>
          <w:spacing w:val="2"/>
          <w:lang w:val="da-DK"/>
        </w:rPr>
        <w:t>. Det er en receptfri smertestillende medicin, som kan have meget god effekt ved denne type smerter</w:t>
      </w:r>
    </w:p>
    <w:p w14:paraId="45CE97EC" w14:textId="2A4DBB61" w:rsidR="00F5305D" w:rsidRDefault="00000000" w:rsidP="00F5305D">
      <w:pPr>
        <w:numPr>
          <w:ilvl w:val="0"/>
          <w:numId w:val="5"/>
        </w:numPr>
        <w:spacing w:before="100" w:beforeAutospacing="1" w:after="120"/>
        <w:ind w:left="300"/>
        <w:rPr>
          <w:rFonts w:asciiTheme="majorHAnsi" w:hAnsiTheme="majorHAnsi" w:cstheme="majorHAnsi"/>
          <w:color w:val="000000" w:themeColor="text1"/>
          <w:spacing w:val="2"/>
          <w:lang w:val="da-DK"/>
        </w:rPr>
      </w:pPr>
      <w:hyperlink r:id="rId8" w:tgtFrame="_self" w:tooltip="NSAID" w:history="1">
        <w:r w:rsidR="00F5305D" w:rsidRPr="003A4315">
          <w:rPr>
            <w:rStyle w:val="Strong"/>
            <w:rFonts w:asciiTheme="majorHAnsi" w:hAnsiTheme="majorHAnsi" w:cstheme="majorHAnsi"/>
            <w:color w:val="000000" w:themeColor="text1"/>
            <w:spacing w:val="2"/>
            <w:shd w:val="clear" w:color="auto" w:fill="E6F0E6"/>
            <w:lang w:val="da-DK"/>
          </w:rPr>
          <w:t>Gigtmedicin</w:t>
        </w:r>
      </w:hyperlink>
      <w:r w:rsidR="00F5305D" w:rsidRPr="003A4315">
        <w:rPr>
          <w:rFonts w:asciiTheme="majorHAnsi" w:hAnsiTheme="majorHAnsi" w:cstheme="majorHAnsi"/>
          <w:color w:val="000000" w:themeColor="text1"/>
          <w:spacing w:val="2"/>
          <w:lang w:val="da-DK"/>
        </w:rPr>
        <w:t> </w:t>
      </w:r>
      <w:r w:rsidR="003A4315">
        <w:rPr>
          <w:rFonts w:asciiTheme="majorHAnsi" w:hAnsiTheme="majorHAnsi" w:cstheme="majorHAnsi"/>
          <w:color w:val="000000" w:themeColor="text1"/>
          <w:spacing w:val="2"/>
          <w:lang w:val="da-DK"/>
        </w:rPr>
        <w:t>(</w:t>
      </w:r>
      <w:proofErr w:type="spellStart"/>
      <w:r w:rsidR="003A4315">
        <w:rPr>
          <w:rFonts w:asciiTheme="majorHAnsi" w:hAnsiTheme="majorHAnsi" w:cstheme="majorHAnsi"/>
          <w:color w:val="000000" w:themeColor="text1"/>
          <w:spacing w:val="2"/>
          <w:lang w:val="da-DK"/>
        </w:rPr>
        <w:t>anti-imflammatorisk</w:t>
      </w:r>
      <w:proofErr w:type="spellEnd"/>
      <w:r w:rsidR="003A4315">
        <w:rPr>
          <w:rFonts w:asciiTheme="majorHAnsi" w:hAnsiTheme="majorHAnsi" w:cstheme="majorHAnsi"/>
          <w:color w:val="000000" w:themeColor="text1"/>
          <w:spacing w:val="2"/>
          <w:lang w:val="da-DK"/>
        </w:rPr>
        <w:t xml:space="preserve"> medicin, </w:t>
      </w:r>
      <w:proofErr w:type="spellStart"/>
      <w:r w:rsidR="003A4315">
        <w:rPr>
          <w:rFonts w:asciiTheme="majorHAnsi" w:hAnsiTheme="majorHAnsi" w:cstheme="majorHAnsi"/>
          <w:color w:val="000000" w:themeColor="text1"/>
          <w:spacing w:val="2"/>
          <w:lang w:val="da-DK"/>
        </w:rPr>
        <w:t>Ipen</w:t>
      </w:r>
      <w:proofErr w:type="spellEnd"/>
      <w:r w:rsidR="003A4315">
        <w:rPr>
          <w:rFonts w:asciiTheme="majorHAnsi" w:hAnsiTheme="majorHAnsi" w:cstheme="majorHAnsi"/>
          <w:color w:val="000000" w:themeColor="text1"/>
          <w:spacing w:val="2"/>
          <w:lang w:val="da-DK"/>
        </w:rPr>
        <w:t xml:space="preserve"> og lignende</w:t>
      </w:r>
      <w:r w:rsidR="00CF47CB">
        <w:rPr>
          <w:rFonts w:asciiTheme="majorHAnsi" w:hAnsiTheme="majorHAnsi" w:cstheme="majorHAnsi"/>
          <w:color w:val="000000" w:themeColor="text1"/>
          <w:spacing w:val="2"/>
          <w:lang w:val="da-DK"/>
        </w:rPr>
        <w:t xml:space="preserve"> også kaldet </w:t>
      </w:r>
      <w:r w:rsidR="003A4315">
        <w:rPr>
          <w:rFonts w:asciiTheme="majorHAnsi" w:hAnsiTheme="majorHAnsi" w:cstheme="majorHAnsi"/>
          <w:color w:val="000000" w:themeColor="text1"/>
          <w:spacing w:val="2"/>
          <w:lang w:val="da-DK"/>
        </w:rPr>
        <w:t xml:space="preserve">NSAID) </w:t>
      </w:r>
      <w:r w:rsidR="00F5305D" w:rsidRPr="003A4315">
        <w:rPr>
          <w:rFonts w:asciiTheme="majorHAnsi" w:hAnsiTheme="majorHAnsi" w:cstheme="majorHAnsi"/>
          <w:color w:val="000000" w:themeColor="text1"/>
          <w:spacing w:val="2"/>
          <w:lang w:val="da-DK"/>
        </w:rPr>
        <w:t xml:space="preserve">er </w:t>
      </w:r>
      <w:r w:rsidR="003A4315">
        <w:rPr>
          <w:rFonts w:asciiTheme="majorHAnsi" w:hAnsiTheme="majorHAnsi" w:cstheme="majorHAnsi"/>
          <w:color w:val="000000" w:themeColor="text1"/>
          <w:spacing w:val="2"/>
          <w:lang w:val="da-DK"/>
        </w:rPr>
        <w:t>inflammatorisk/irritations</w:t>
      </w:r>
      <w:r w:rsidR="00F5305D" w:rsidRPr="003A4315">
        <w:rPr>
          <w:rFonts w:asciiTheme="majorHAnsi" w:hAnsiTheme="majorHAnsi" w:cstheme="majorHAnsi"/>
          <w:color w:val="000000" w:themeColor="text1"/>
          <w:spacing w:val="2"/>
          <w:lang w:val="da-DK"/>
        </w:rPr>
        <w:t>dæmpende og smertestillende medicin, som fås på recept. Gigtmedicin kan bruges sammen med paracetamol i perioder med flere smerter, eller den kan bruges alene. Vær opmærksom på at gigtmedicin hos nogle mennesker kan forårsage mavegener, i værste fald medføre</w:t>
      </w:r>
      <w:r w:rsidR="00F5305D" w:rsidRPr="003A4315">
        <w:rPr>
          <w:rStyle w:val="apple-converted-space"/>
          <w:rFonts w:asciiTheme="majorHAnsi" w:hAnsiTheme="majorHAnsi" w:cstheme="majorHAnsi"/>
          <w:color w:val="000000" w:themeColor="text1"/>
          <w:spacing w:val="2"/>
          <w:lang w:val="da-DK"/>
        </w:rPr>
        <w:t> </w:t>
      </w:r>
      <w:hyperlink r:id="rId9" w:tgtFrame="_self" w:tooltip="Mavesår, blødning" w:history="1">
        <w:r w:rsidR="00F5305D" w:rsidRPr="003A4315">
          <w:rPr>
            <w:rStyle w:val="Hyperlink"/>
            <w:rFonts w:asciiTheme="majorHAnsi" w:hAnsiTheme="majorHAnsi" w:cstheme="majorHAnsi"/>
            <w:color w:val="000000" w:themeColor="text1"/>
            <w:spacing w:val="2"/>
            <w:u w:val="none"/>
            <w:shd w:val="clear" w:color="auto" w:fill="E6F0E6"/>
            <w:lang w:val="da-DK"/>
          </w:rPr>
          <w:t>blødende mavesår</w:t>
        </w:r>
      </w:hyperlink>
      <w:r w:rsidR="00F5305D" w:rsidRPr="003A4315">
        <w:rPr>
          <w:rFonts w:asciiTheme="majorHAnsi" w:hAnsiTheme="majorHAnsi" w:cstheme="majorHAnsi"/>
          <w:color w:val="000000" w:themeColor="text1"/>
          <w:spacing w:val="2"/>
          <w:lang w:val="da-DK"/>
        </w:rPr>
        <w:t xml:space="preserve">. Denne form for medicin skal derfor ikke benyttes af personer, som har haft mavesår. Hvis du får mavesmerter under behandling, skal behandlingen straks afbrydes. Hvis gigtmedicinen ikke har haft væsentlig effekt efter en uge, bør man stoppe. Man fraråder desuden behandling i over </w:t>
      </w:r>
      <w:r w:rsidR="00CF47CB">
        <w:rPr>
          <w:rFonts w:asciiTheme="majorHAnsi" w:hAnsiTheme="majorHAnsi" w:cstheme="majorHAnsi"/>
          <w:color w:val="000000" w:themeColor="text1"/>
          <w:spacing w:val="2"/>
          <w:lang w:val="da-DK"/>
        </w:rPr>
        <w:t xml:space="preserve">4 </w:t>
      </w:r>
      <w:r w:rsidR="00F5305D" w:rsidRPr="003A4315">
        <w:rPr>
          <w:rFonts w:asciiTheme="majorHAnsi" w:hAnsiTheme="majorHAnsi" w:cstheme="majorHAnsi"/>
          <w:color w:val="000000" w:themeColor="text1"/>
          <w:spacing w:val="2"/>
          <w:lang w:val="da-DK"/>
        </w:rPr>
        <w:t>uger med denne type medicin</w:t>
      </w:r>
      <w:r w:rsidR="003A4315">
        <w:rPr>
          <w:rFonts w:asciiTheme="majorHAnsi" w:hAnsiTheme="majorHAnsi" w:cstheme="majorHAnsi"/>
          <w:color w:val="000000" w:themeColor="text1"/>
          <w:spacing w:val="2"/>
          <w:lang w:val="da-DK"/>
        </w:rPr>
        <w:t>.</w:t>
      </w:r>
    </w:p>
    <w:p w14:paraId="50E16C61" w14:textId="03264E72" w:rsidR="003A4315" w:rsidRPr="003A4315" w:rsidRDefault="003A4315" w:rsidP="00F5305D">
      <w:pPr>
        <w:numPr>
          <w:ilvl w:val="0"/>
          <w:numId w:val="5"/>
        </w:numPr>
        <w:spacing w:before="100" w:beforeAutospacing="1" w:after="120"/>
        <w:ind w:left="300"/>
        <w:rPr>
          <w:rFonts w:asciiTheme="majorHAnsi" w:hAnsiTheme="majorHAnsi" w:cstheme="majorHAnsi"/>
          <w:color w:val="000000" w:themeColor="text1"/>
          <w:spacing w:val="2"/>
          <w:lang w:val="da-DK"/>
        </w:rPr>
      </w:pPr>
      <w:r>
        <w:rPr>
          <w:rFonts w:asciiTheme="majorHAnsi" w:hAnsiTheme="majorHAnsi" w:cstheme="majorHAnsi"/>
          <w:color w:val="000000" w:themeColor="text1"/>
          <w:spacing w:val="2"/>
          <w:lang w:val="da-DK"/>
        </w:rPr>
        <w:t>Det har også skadende effekt på hjerte og kar, hvorfor det kun må bruges i kortere perioder over 50 års alderen og person med hjerte-karlidelser.</w:t>
      </w:r>
    </w:p>
    <w:p w14:paraId="21A700E4" w14:textId="5DEB4BC1" w:rsidR="00F5305D" w:rsidRDefault="00F5305D" w:rsidP="00F5305D">
      <w:pPr>
        <w:numPr>
          <w:ilvl w:val="0"/>
          <w:numId w:val="5"/>
        </w:numPr>
        <w:spacing w:before="100" w:beforeAutospacing="1" w:after="120"/>
        <w:ind w:left="300"/>
        <w:rPr>
          <w:rFonts w:asciiTheme="majorHAnsi" w:hAnsiTheme="majorHAnsi" w:cstheme="majorHAnsi"/>
          <w:color w:val="000000" w:themeColor="text1"/>
          <w:spacing w:val="2"/>
          <w:lang w:val="da-DK"/>
        </w:rPr>
      </w:pPr>
      <w:proofErr w:type="spellStart"/>
      <w:r w:rsidRPr="003A4315">
        <w:rPr>
          <w:rStyle w:val="Strong"/>
          <w:rFonts w:asciiTheme="majorHAnsi" w:hAnsiTheme="majorHAnsi" w:cstheme="majorHAnsi"/>
          <w:color w:val="000000" w:themeColor="text1"/>
          <w:spacing w:val="2"/>
          <w:lang w:val="da-DK"/>
        </w:rPr>
        <w:t>Glucosamin</w:t>
      </w:r>
      <w:proofErr w:type="spellEnd"/>
      <w:r w:rsidRPr="003A4315">
        <w:rPr>
          <w:rStyle w:val="apple-converted-space"/>
          <w:rFonts w:asciiTheme="majorHAnsi" w:hAnsiTheme="majorHAnsi" w:cstheme="majorHAnsi"/>
          <w:b/>
          <w:bCs/>
          <w:color w:val="000000" w:themeColor="text1"/>
          <w:spacing w:val="2"/>
          <w:lang w:val="da-DK"/>
        </w:rPr>
        <w:t> </w:t>
      </w:r>
      <w:r w:rsidRPr="003A4315">
        <w:rPr>
          <w:rFonts w:asciiTheme="majorHAnsi" w:hAnsiTheme="majorHAnsi" w:cstheme="majorHAnsi"/>
          <w:color w:val="000000" w:themeColor="text1"/>
          <w:spacing w:val="2"/>
          <w:lang w:val="da-DK"/>
        </w:rPr>
        <w:t xml:space="preserve">sælges som lægemiddel i Danmark. </w:t>
      </w:r>
      <w:proofErr w:type="spellStart"/>
      <w:r w:rsidRPr="003A4315">
        <w:rPr>
          <w:rFonts w:asciiTheme="majorHAnsi" w:hAnsiTheme="majorHAnsi" w:cstheme="majorHAnsi"/>
          <w:color w:val="000000" w:themeColor="text1"/>
          <w:spacing w:val="2"/>
          <w:lang w:val="da-DK"/>
        </w:rPr>
        <w:t>Gluscosamin</w:t>
      </w:r>
      <w:proofErr w:type="spellEnd"/>
      <w:r w:rsidRPr="003A4315">
        <w:rPr>
          <w:rFonts w:asciiTheme="majorHAnsi" w:hAnsiTheme="majorHAnsi" w:cstheme="majorHAnsi"/>
          <w:color w:val="000000" w:themeColor="text1"/>
          <w:spacing w:val="2"/>
          <w:lang w:val="da-DK"/>
        </w:rPr>
        <w:t xml:space="preserve"> mente man tidligere havde god effekt mod symptomer ved slidgigt og kunne bidrage til genopbygning af slidt brusk. Men et stigende antal studier har vist, at der er ingen eller begrænset effekt på symptomer, og at der ikke kan opnås genopbygning af bruskvæv</w:t>
      </w:r>
      <w:r w:rsidR="003A4315">
        <w:rPr>
          <w:rFonts w:asciiTheme="majorHAnsi" w:hAnsiTheme="majorHAnsi" w:cstheme="majorHAnsi"/>
          <w:color w:val="000000" w:themeColor="text1"/>
          <w:spacing w:val="2"/>
          <w:lang w:val="da-DK"/>
        </w:rPr>
        <w:t>.</w:t>
      </w:r>
    </w:p>
    <w:p w14:paraId="19D2071C" w14:textId="77777777" w:rsidR="00CF47CB" w:rsidRDefault="00CF47CB" w:rsidP="00CF47CB">
      <w:pPr>
        <w:numPr>
          <w:ilvl w:val="0"/>
          <w:numId w:val="5"/>
        </w:numPr>
        <w:spacing w:before="100" w:beforeAutospacing="1" w:after="120"/>
        <w:ind w:left="300"/>
        <w:rPr>
          <w:rFonts w:asciiTheme="majorHAnsi" w:hAnsiTheme="majorHAnsi" w:cstheme="majorHAnsi"/>
          <w:color w:val="000000" w:themeColor="text1"/>
          <w:spacing w:val="2"/>
          <w:lang w:val="da-DK"/>
        </w:rPr>
      </w:pPr>
      <w:r w:rsidRPr="003B5C47">
        <w:rPr>
          <w:rFonts w:asciiTheme="majorHAnsi" w:hAnsiTheme="majorHAnsi" w:cstheme="majorHAnsi"/>
          <w:color w:val="000000" w:themeColor="text1"/>
          <w:spacing w:val="2"/>
          <w:lang w:val="da-DK"/>
        </w:rPr>
        <w:t xml:space="preserve">Hvis man har stærke smerter om natten og ikke kan sove på grund af dem, kan man overveje </w:t>
      </w:r>
      <w:proofErr w:type="spellStart"/>
      <w:r w:rsidRPr="003B5C47">
        <w:rPr>
          <w:rFonts w:asciiTheme="majorHAnsi" w:hAnsiTheme="majorHAnsi" w:cstheme="majorHAnsi"/>
          <w:color w:val="000000" w:themeColor="text1"/>
          <w:spacing w:val="2"/>
          <w:lang w:val="da-DK"/>
        </w:rPr>
        <w:t>kodein</w:t>
      </w:r>
      <w:proofErr w:type="spellEnd"/>
      <w:r w:rsidRPr="003B5C47">
        <w:rPr>
          <w:rFonts w:asciiTheme="majorHAnsi" w:hAnsiTheme="majorHAnsi" w:cstheme="majorHAnsi"/>
          <w:color w:val="000000" w:themeColor="text1"/>
          <w:spacing w:val="2"/>
          <w:lang w:val="da-DK"/>
        </w:rPr>
        <w:t xml:space="preserve"> kombineret med paracetamol.</w:t>
      </w:r>
    </w:p>
    <w:p w14:paraId="26C6204E" w14:textId="00173BA1" w:rsidR="00CF47CB" w:rsidRPr="00CF47CB" w:rsidRDefault="00CF47CB" w:rsidP="00CF47CB">
      <w:pPr>
        <w:numPr>
          <w:ilvl w:val="0"/>
          <w:numId w:val="5"/>
        </w:numPr>
        <w:spacing w:before="100" w:beforeAutospacing="1" w:after="120"/>
        <w:ind w:left="300"/>
        <w:rPr>
          <w:rFonts w:asciiTheme="majorHAnsi" w:hAnsiTheme="majorHAnsi" w:cstheme="majorHAnsi"/>
          <w:color w:val="000000" w:themeColor="text1"/>
          <w:spacing w:val="2"/>
          <w:lang w:val="da-DK"/>
        </w:rPr>
      </w:pPr>
      <w:r>
        <w:rPr>
          <w:rFonts w:asciiTheme="majorHAnsi" w:hAnsiTheme="majorHAnsi" w:cstheme="majorHAnsi"/>
          <w:color w:val="000000" w:themeColor="text1"/>
          <w:spacing w:val="2"/>
          <w:lang w:val="da-DK"/>
        </w:rPr>
        <w:t>En binyreinjektion (blokade), kan dæmpe irritationen i hofteleddet og forhale slidgigten, og være et godt supplement til genoptræningen, så denne kan gøres mere effektiv, når man har færre smerter. Man må give 3-4 blokader på 12 måneder.</w:t>
      </w:r>
    </w:p>
    <w:p w14:paraId="1EDA0199" w14:textId="77777777" w:rsidR="00F5305D" w:rsidRPr="003A4315" w:rsidRDefault="00F5305D" w:rsidP="00F5305D">
      <w:pPr>
        <w:pStyle w:val="Heading3"/>
        <w:spacing w:before="600" w:after="180"/>
        <w:rPr>
          <w:rFonts w:cstheme="majorHAnsi"/>
          <w:color w:val="000000" w:themeColor="text1"/>
          <w:spacing w:val="-15"/>
          <w:sz w:val="28"/>
          <w:szCs w:val="28"/>
        </w:rPr>
      </w:pPr>
      <w:proofErr w:type="spellStart"/>
      <w:r w:rsidRPr="003A4315">
        <w:rPr>
          <w:rFonts w:cstheme="majorHAnsi"/>
          <w:b/>
          <w:bCs/>
          <w:color w:val="000000" w:themeColor="text1"/>
          <w:spacing w:val="-15"/>
          <w:sz w:val="28"/>
          <w:szCs w:val="28"/>
        </w:rPr>
        <w:t>Anden</w:t>
      </w:r>
      <w:proofErr w:type="spellEnd"/>
      <w:r w:rsidRPr="003A4315">
        <w:rPr>
          <w:rFonts w:cstheme="majorHAnsi"/>
          <w:b/>
          <w:bCs/>
          <w:color w:val="000000" w:themeColor="text1"/>
          <w:spacing w:val="-15"/>
          <w:sz w:val="28"/>
          <w:szCs w:val="28"/>
        </w:rPr>
        <w:t xml:space="preserve"> </w:t>
      </w:r>
      <w:proofErr w:type="spellStart"/>
      <w:r w:rsidRPr="003A4315">
        <w:rPr>
          <w:rFonts w:cstheme="majorHAnsi"/>
          <w:b/>
          <w:bCs/>
          <w:color w:val="000000" w:themeColor="text1"/>
          <w:spacing w:val="-15"/>
          <w:sz w:val="28"/>
          <w:szCs w:val="28"/>
        </w:rPr>
        <w:t>behandling</w:t>
      </w:r>
      <w:proofErr w:type="spellEnd"/>
    </w:p>
    <w:p w14:paraId="2C7C0B19" w14:textId="77777777" w:rsidR="00F5305D" w:rsidRPr="003A4315" w:rsidRDefault="00F5305D" w:rsidP="00F5305D">
      <w:pPr>
        <w:numPr>
          <w:ilvl w:val="0"/>
          <w:numId w:val="6"/>
        </w:numPr>
        <w:spacing w:before="100" w:beforeAutospacing="1" w:after="120"/>
        <w:ind w:left="300"/>
        <w:rPr>
          <w:rFonts w:asciiTheme="majorHAnsi" w:hAnsiTheme="majorHAnsi" w:cstheme="majorHAnsi"/>
          <w:color w:val="000000" w:themeColor="text1"/>
          <w:spacing w:val="2"/>
        </w:rPr>
      </w:pPr>
      <w:r w:rsidRPr="003A4315">
        <w:rPr>
          <w:rStyle w:val="Strong"/>
          <w:rFonts w:asciiTheme="majorHAnsi" w:hAnsiTheme="majorHAnsi" w:cstheme="majorHAnsi"/>
          <w:color w:val="000000" w:themeColor="text1"/>
          <w:spacing w:val="2"/>
          <w:lang w:val="da-DK"/>
        </w:rPr>
        <w:t>Fysioterapi</w:t>
      </w:r>
      <w:r w:rsidRPr="003A4315">
        <w:rPr>
          <w:rFonts w:asciiTheme="majorHAnsi" w:hAnsiTheme="majorHAnsi" w:cstheme="majorHAnsi"/>
          <w:color w:val="000000" w:themeColor="text1"/>
          <w:spacing w:val="2"/>
          <w:lang w:val="da-DK"/>
        </w:rPr>
        <w:t xml:space="preserve">: Behandling hos fysioterapeut kan være nyttig. Behandlingen består blandt andet i fysisk aktivitet og styrkeøvelser. </w:t>
      </w:r>
      <w:proofErr w:type="spellStart"/>
      <w:r w:rsidRPr="003A4315">
        <w:rPr>
          <w:rFonts w:asciiTheme="majorHAnsi" w:hAnsiTheme="majorHAnsi" w:cstheme="majorHAnsi"/>
          <w:color w:val="000000" w:themeColor="text1"/>
          <w:spacing w:val="2"/>
        </w:rPr>
        <w:t>Målet</w:t>
      </w:r>
      <w:proofErr w:type="spellEnd"/>
      <w:r w:rsidRPr="003A4315">
        <w:rPr>
          <w:rFonts w:asciiTheme="majorHAnsi" w:hAnsiTheme="majorHAnsi" w:cstheme="majorHAnsi"/>
          <w:color w:val="000000" w:themeColor="text1"/>
          <w:spacing w:val="2"/>
        </w:rPr>
        <w:t xml:space="preserve"> er at </w:t>
      </w:r>
      <w:proofErr w:type="spellStart"/>
      <w:r w:rsidRPr="003A4315">
        <w:rPr>
          <w:rFonts w:asciiTheme="majorHAnsi" w:hAnsiTheme="majorHAnsi" w:cstheme="majorHAnsi"/>
          <w:color w:val="000000" w:themeColor="text1"/>
          <w:spacing w:val="2"/>
        </w:rPr>
        <w:t>styrke</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muskulaturen</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og</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øge</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bevægeligheden</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i</w:t>
      </w:r>
      <w:proofErr w:type="spellEnd"/>
      <w:r w:rsidRPr="003A4315">
        <w:rPr>
          <w:rFonts w:asciiTheme="majorHAnsi" w:hAnsiTheme="majorHAnsi" w:cstheme="majorHAnsi"/>
          <w:color w:val="000000" w:themeColor="text1"/>
          <w:spacing w:val="2"/>
        </w:rPr>
        <w:t xml:space="preserve"> </w:t>
      </w:r>
      <w:proofErr w:type="spellStart"/>
      <w:r w:rsidRPr="003A4315">
        <w:rPr>
          <w:rFonts w:asciiTheme="majorHAnsi" w:hAnsiTheme="majorHAnsi" w:cstheme="majorHAnsi"/>
          <w:color w:val="000000" w:themeColor="text1"/>
          <w:spacing w:val="2"/>
        </w:rPr>
        <w:t>leddet</w:t>
      </w:r>
      <w:proofErr w:type="spellEnd"/>
    </w:p>
    <w:p w14:paraId="2DC2809F" w14:textId="77777777" w:rsidR="00F5305D" w:rsidRPr="003A4315" w:rsidRDefault="00F5305D" w:rsidP="00F5305D">
      <w:pPr>
        <w:numPr>
          <w:ilvl w:val="0"/>
          <w:numId w:val="6"/>
        </w:numPr>
        <w:spacing w:before="100" w:beforeAutospacing="1" w:after="120"/>
        <w:ind w:left="300"/>
        <w:rPr>
          <w:rFonts w:asciiTheme="majorHAnsi" w:hAnsiTheme="majorHAnsi" w:cstheme="majorHAnsi"/>
          <w:color w:val="000000" w:themeColor="text1"/>
          <w:spacing w:val="2"/>
          <w:lang w:val="da-DK"/>
        </w:rPr>
      </w:pPr>
      <w:r w:rsidRPr="003A4315">
        <w:rPr>
          <w:rStyle w:val="Strong"/>
          <w:rFonts w:asciiTheme="majorHAnsi" w:hAnsiTheme="majorHAnsi" w:cstheme="majorHAnsi"/>
          <w:color w:val="000000" w:themeColor="text1"/>
          <w:spacing w:val="2"/>
          <w:lang w:val="da-DK"/>
        </w:rPr>
        <w:t>Kosttilskud:</w:t>
      </w:r>
      <w:r w:rsidRPr="003A4315">
        <w:rPr>
          <w:rStyle w:val="apple-converted-space"/>
          <w:rFonts w:asciiTheme="majorHAnsi" w:hAnsiTheme="majorHAnsi" w:cstheme="majorHAnsi"/>
          <w:b/>
          <w:bCs/>
          <w:color w:val="000000" w:themeColor="text1"/>
          <w:spacing w:val="2"/>
          <w:lang w:val="da-DK"/>
        </w:rPr>
        <w:t> </w:t>
      </w:r>
      <w:r w:rsidRPr="003A4315">
        <w:rPr>
          <w:rFonts w:asciiTheme="majorHAnsi" w:hAnsiTheme="majorHAnsi" w:cstheme="majorHAnsi"/>
          <w:color w:val="000000" w:themeColor="text1"/>
          <w:spacing w:val="2"/>
          <w:lang w:val="da-DK"/>
        </w:rPr>
        <w:t>Der findes ingen kosttilskud som har vist effekt mod slidgigt symptomer.</w:t>
      </w:r>
    </w:p>
    <w:p w14:paraId="6B506D2C" w14:textId="2ECDAE4E" w:rsidR="00F5305D" w:rsidRPr="003A4315" w:rsidRDefault="00F5305D" w:rsidP="00F5305D">
      <w:pPr>
        <w:numPr>
          <w:ilvl w:val="0"/>
          <w:numId w:val="6"/>
        </w:numPr>
        <w:spacing w:before="100" w:beforeAutospacing="1" w:after="120"/>
        <w:ind w:left="300"/>
        <w:rPr>
          <w:rFonts w:asciiTheme="majorHAnsi" w:hAnsiTheme="majorHAnsi" w:cstheme="majorHAnsi"/>
          <w:color w:val="000000" w:themeColor="text1"/>
          <w:spacing w:val="2"/>
          <w:lang w:val="da-DK"/>
        </w:rPr>
      </w:pPr>
      <w:r w:rsidRPr="003A4315">
        <w:rPr>
          <w:rStyle w:val="Strong"/>
          <w:rFonts w:asciiTheme="majorHAnsi" w:hAnsiTheme="majorHAnsi" w:cstheme="majorHAnsi"/>
          <w:color w:val="000000" w:themeColor="text1"/>
          <w:spacing w:val="2"/>
          <w:lang w:val="da-DK"/>
        </w:rPr>
        <w:t>Operation</w:t>
      </w:r>
      <w:r w:rsidRPr="003A4315">
        <w:rPr>
          <w:rFonts w:asciiTheme="majorHAnsi" w:hAnsiTheme="majorHAnsi" w:cstheme="majorHAnsi"/>
          <w:color w:val="000000" w:themeColor="text1"/>
          <w:spacing w:val="2"/>
          <w:lang w:val="da-DK"/>
        </w:rPr>
        <w:t xml:space="preserve">: Det kan blive nødvendigt at operere. </w:t>
      </w:r>
      <w:r w:rsidR="00CF47CB">
        <w:rPr>
          <w:rFonts w:asciiTheme="majorHAnsi" w:hAnsiTheme="majorHAnsi" w:cstheme="majorHAnsi"/>
          <w:color w:val="000000" w:themeColor="text1"/>
          <w:spacing w:val="2"/>
          <w:lang w:val="da-DK"/>
        </w:rPr>
        <w:t>I så fald skal lægen henvise til en ortopædkirurg, for vurdering af dette.</w:t>
      </w:r>
    </w:p>
    <w:p w14:paraId="4D6CA6B0" w14:textId="77777777" w:rsidR="00F5305D" w:rsidRPr="003A4315" w:rsidRDefault="00F5305D" w:rsidP="00F5305D">
      <w:pPr>
        <w:pStyle w:val="Heading2"/>
        <w:spacing w:before="600" w:beforeAutospacing="0" w:after="180" w:afterAutospacing="0"/>
        <w:rPr>
          <w:rFonts w:asciiTheme="majorHAnsi" w:hAnsiTheme="majorHAnsi" w:cstheme="majorHAnsi"/>
          <w:bCs w:val="0"/>
          <w:color w:val="000000" w:themeColor="text1"/>
          <w:spacing w:val="-15"/>
          <w:sz w:val="28"/>
          <w:szCs w:val="28"/>
        </w:rPr>
      </w:pPr>
      <w:r w:rsidRPr="003A4315">
        <w:rPr>
          <w:rFonts w:asciiTheme="majorHAnsi" w:hAnsiTheme="majorHAnsi" w:cstheme="majorHAnsi"/>
          <w:bCs w:val="0"/>
          <w:color w:val="000000" w:themeColor="text1"/>
          <w:spacing w:val="-15"/>
          <w:sz w:val="28"/>
          <w:szCs w:val="28"/>
        </w:rPr>
        <w:t>Hvordan er langtidsudsigterne?</w:t>
      </w:r>
    </w:p>
    <w:p w14:paraId="5C438275" w14:textId="427B1BCD"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 xml:space="preserve">Generne tiltager som regel med tiden. </w:t>
      </w:r>
      <w:r w:rsidR="00CF47CB">
        <w:rPr>
          <w:rFonts w:asciiTheme="majorHAnsi" w:hAnsiTheme="majorHAnsi" w:cstheme="majorHAnsi"/>
          <w:color w:val="000000" w:themeColor="text1"/>
          <w:spacing w:val="2"/>
        </w:rPr>
        <w:t xml:space="preserve">Alle mennesker får slidgigt i led med alderen helt naturligt </w:t>
      </w:r>
      <w:proofErr w:type="spellStart"/>
      <w:proofErr w:type="gramStart"/>
      <w:r w:rsidR="00CF47CB">
        <w:rPr>
          <w:rFonts w:asciiTheme="majorHAnsi" w:hAnsiTheme="majorHAnsi" w:cstheme="majorHAnsi"/>
          <w:color w:val="000000" w:themeColor="text1"/>
          <w:spacing w:val="2"/>
        </w:rPr>
        <w:t>set.</w:t>
      </w:r>
      <w:r w:rsidRPr="003A4315">
        <w:rPr>
          <w:rFonts w:asciiTheme="majorHAnsi" w:hAnsiTheme="majorHAnsi" w:cstheme="majorHAnsi"/>
          <w:color w:val="000000" w:themeColor="text1"/>
          <w:spacing w:val="2"/>
        </w:rPr>
        <w:t>Ved</w:t>
      </w:r>
      <w:proofErr w:type="spellEnd"/>
      <w:proofErr w:type="gramEnd"/>
      <w:r w:rsidRPr="003A4315">
        <w:rPr>
          <w:rFonts w:asciiTheme="majorHAnsi" w:hAnsiTheme="majorHAnsi" w:cstheme="majorHAnsi"/>
          <w:color w:val="000000" w:themeColor="text1"/>
          <w:spacing w:val="2"/>
        </w:rPr>
        <w:t xml:space="preserve"> vægttab og rigtig </w:t>
      </w:r>
      <w:proofErr w:type="spellStart"/>
      <w:r w:rsidRPr="003A4315">
        <w:rPr>
          <w:rFonts w:asciiTheme="majorHAnsi" w:hAnsiTheme="majorHAnsi" w:cstheme="majorHAnsi"/>
          <w:color w:val="000000" w:themeColor="text1"/>
          <w:spacing w:val="2"/>
        </w:rPr>
        <w:t>egenbehandling</w:t>
      </w:r>
      <w:proofErr w:type="spellEnd"/>
      <w:r w:rsidRPr="003A4315">
        <w:rPr>
          <w:rFonts w:asciiTheme="majorHAnsi" w:hAnsiTheme="majorHAnsi" w:cstheme="majorHAnsi"/>
          <w:color w:val="000000" w:themeColor="text1"/>
          <w:spacing w:val="2"/>
        </w:rPr>
        <w:t xml:space="preserve"> (se ovenfor) kan man opnå en bedring af tilstanden. I udtalte tilfælde kan man blive begrænset i sin fysiske aktivitet og få forstyrret nattesøvn på grund af smerter.</w:t>
      </w:r>
    </w:p>
    <w:p w14:paraId="24F09826" w14:textId="77777777" w:rsidR="00F5305D" w:rsidRPr="003A4315" w:rsidRDefault="00F5305D" w:rsidP="00F5305D">
      <w:pPr>
        <w:pStyle w:val="ng-scope"/>
        <w:spacing w:before="0" w:beforeAutospacing="0" w:after="180" w:afterAutospacing="0"/>
        <w:rPr>
          <w:rFonts w:asciiTheme="majorHAnsi" w:hAnsiTheme="majorHAnsi" w:cstheme="majorHAnsi"/>
          <w:color w:val="000000" w:themeColor="text1"/>
          <w:spacing w:val="2"/>
        </w:rPr>
      </w:pPr>
      <w:r w:rsidRPr="003A4315">
        <w:rPr>
          <w:rFonts w:asciiTheme="majorHAnsi" w:hAnsiTheme="majorHAnsi" w:cstheme="majorHAnsi"/>
          <w:color w:val="000000" w:themeColor="text1"/>
          <w:spacing w:val="2"/>
        </w:rPr>
        <w:t>Proteseoperation har god effekt hos de fleste. Men denne behandling vælger man først, når vægttab, træning og behandling med medicin ikke længere fører til det ønskede resultat.</w:t>
      </w:r>
    </w:p>
    <w:p w14:paraId="3D09B4E2" w14:textId="03B60EBB" w:rsidR="003A4042" w:rsidRDefault="003A4042">
      <w:pPr>
        <w:rPr>
          <w:rFonts w:asciiTheme="majorHAnsi" w:hAnsiTheme="majorHAnsi" w:cstheme="majorHAnsi"/>
          <w:lang w:val="da-DK"/>
        </w:rPr>
      </w:pPr>
    </w:p>
    <w:p w14:paraId="7A5FE07D" w14:textId="77777777" w:rsidR="00CF47CB" w:rsidRPr="003A4315" w:rsidRDefault="00CF47CB">
      <w:pPr>
        <w:rPr>
          <w:rFonts w:asciiTheme="majorHAnsi" w:hAnsiTheme="majorHAnsi" w:cstheme="majorHAnsi"/>
          <w:lang w:val="da-DK"/>
        </w:rPr>
      </w:pPr>
    </w:p>
    <w:p w14:paraId="386D1C17" w14:textId="77777777" w:rsidR="00F5305D" w:rsidRPr="003A4315" w:rsidRDefault="00F5305D">
      <w:pPr>
        <w:rPr>
          <w:rFonts w:asciiTheme="majorHAnsi" w:hAnsiTheme="majorHAnsi" w:cstheme="majorHAnsi"/>
          <w:lang w:val="da-DK"/>
        </w:rPr>
      </w:pPr>
    </w:p>
    <w:p w14:paraId="1701BC6A" w14:textId="77777777" w:rsidR="00CF47CB" w:rsidRPr="00740B3D" w:rsidRDefault="00CF47CB" w:rsidP="00CF47CB">
      <w:pPr>
        <w:jc w:val="center"/>
        <w:rPr>
          <w:rFonts w:ascii="Arial" w:hAnsi="Arial" w:cs="Arial"/>
          <w:sz w:val="20"/>
          <w:lang w:val="da-DK"/>
        </w:rPr>
      </w:pPr>
      <w:r w:rsidRPr="00DC34AA">
        <w:rPr>
          <w:rFonts w:ascii="Verdana" w:hAnsi="Verdana" w:cs="Arial"/>
          <w:b/>
          <w:color w:val="000000" w:themeColor="text1"/>
          <w:sz w:val="20"/>
          <w:szCs w:val="20"/>
          <w:lang w:val="da-DK"/>
        </w:rPr>
        <w:t xml:space="preserve">Reumatologi og Sportsmedicin – My Sports </w:t>
      </w:r>
      <w:proofErr w:type="spellStart"/>
      <w:r w:rsidRPr="00DC34AA">
        <w:rPr>
          <w:rFonts w:ascii="Verdana" w:hAnsi="Verdana" w:cs="Arial"/>
          <w:b/>
          <w:color w:val="000000" w:themeColor="text1"/>
          <w:sz w:val="20"/>
          <w:szCs w:val="20"/>
          <w:lang w:val="da-DK"/>
        </w:rPr>
        <w:t>Medicine</w:t>
      </w:r>
      <w:proofErr w:type="spellEnd"/>
      <w:r w:rsidRPr="00DC34AA">
        <w:rPr>
          <w:rFonts w:ascii="Verdana" w:hAnsi="Verdana" w:cs="Arial"/>
          <w:b/>
          <w:color w:val="000000" w:themeColor="text1"/>
          <w:sz w:val="20"/>
          <w:szCs w:val="20"/>
          <w:lang w:val="da-DK"/>
        </w:rPr>
        <w:t xml:space="preserve">, </w:t>
      </w:r>
      <w:r>
        <w:rPr>
          <w:rFonts w:ascii="Verdana" w:hAnsi="Verdana" w:cs="Arial"/>
          <w:b/>
          <w:color w:val="000000" w:themeColor="text1"/>
          <w:sz w:val="20"/>
          <w:szCs w:val="20"/>
          <w:lang w:val="da-DK"/>
        </w:rPr>
        <w:t xml:space="preserve">v. Lillan Tobin, </w:t>
      </w:r>
      <w:proofErr w:type="spellStart"/>
      <w:r>
        <w:rPr>
          <w:rFonts w:ascii="Verdana" w:hAnsi="Verdana" w:cs="Arial"/>
          <w:b/>
          <w:color w:val="000000" w:themeColor="text1"/>
          <w:sz w:val="20"/>
          <w:szCs w:val="20"/>
          <w:lang w:val="da-DK"/>
        </w:rPr>
        <w:t>Ph.D.</w:t>
      </w:r>
      <w:proofErr w:type="spellEnd"/>
      <w:r>
        <w:rPr>
          <w:rFonts w:ascii="Verdana" w:hAnsi="Verdana" w:cs="Arial"/>
          <w:b/>
          <w:color w:val="000000" w:themeColor="text1"/>
          <w:sz w:val="20"/>
          <w:szCs w:val="20"/>
          <w:lang w:val="da-DK"/>
        </w:rPr>
        <w:t xml:space="preserve"> </w:t>
      </w:r>
      <w:r w:rsidRPr="00DC34AA">
        <w:rPr>
          <w:rFonts w:ascii="Verdana" w:hAnsi="Verdana" w:cs="Arial"/>
          <w:b/>
          <w:color w:val="000000" w:themeColor="text1"/>
          <w:sz w:val="20"/>
          <w:szCs w:val="20"/>
          <w:lang w:val="da-DK"/>
        </w:rPr>
        <w:t xml:space="preserve">Speciallæge i reumatologi, Peter Bangsvej 7 A, 2000 Frederiksberg, </w:t>
      </w:r>
      <w:r>
        <w:rPr>
          <w:rFonts w:ascii="Verdana" w:hAnsi="Verdana" w:cs="Arial"/>
          <w:b/>
          <w:color w:val="000000" w:themeColor="text1"/>
          <w:sz w:val="20"/>
          <w:szCs w:val="20"/>
          <w:lang w:val="da-DK"/>
        </w:rPr>
        <w:t>tlf. 42 43 06 10</w:t>
      </w:r>
    </w:p>
    <w:p w14:paraId="38A5F4A4" w14:textId="77777777" w:rsidR="00CF47CB" w:rsidRPr="00F97CF1" w:rsidRDefault="00CF47CB" w:rsidP="00CF47CB">
      <w:pPr>
        <w:jc w:val="center"/>
        <w:rPr>
          <w:rFonts w:ascii="Verdana" w:hAnsi="Verdana" w:cs="Arial"/>
          <w:b/>
          <w:color w:val="000000" w:themeColor="text1"/>
          <w:sz w:val="20"/>
          <w:szCs w:val="20"/>
          <w:lang w:val="da-DK"/>
        </w:rPr>
      </w:pPr>
      <w:r>
        <w:rPr>
          <w:rFonts w:ascii="Verdana" w:hAnsi="Verdana" w:cs="Arial"/>
          <w:b/>
          <w:color w:val="000000" w:themeColor="text1"/>
          <w:sz w:val="20"/>
          <w:szCs w:val="20"/>
          <w:lang w:val="da-DK"/>
        </w:rPr>
        <w:t>www.sports-skader</w:t>
      </w:r>
    </w:p>
    <w:p w14:paraId="51A71204" w14:textId="77777777" w:rsidR="00CF47CB" w:rsidRDefault="00CF47CB" w:rsidP="00CF47CB"/>
    <w:p w14:paraId="4CDB7DF7" w14:textId="07E665A9" w:rsidR="00F5305D" w:rsidRPr="003A4315" w:rsidRDefault="00F5305D">
      <w:pPr>
        <w:rPr>
          <w:rFonts w:asciiTheme="majorHAnsi" w:hAnsiTheme="majorHAnsi" w:cstheme="majorHAnsi"/>
          <w:lang w:val="da-DK"/>
        </w:rPr>
      </w:pPr>
    </w:p>
    <w:sectPr w:rsidR="00F5305D" w:rsidRPr="003A4315" w:rsidSect="00F5305D">
      <w:pgSz w:w="11901" w:h="16817"/>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09"/>
    <w:multiLevelType w:val="multilevel"/>
    <w:tmpl w:val="38E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5523"/>
    <w:multiLevelType w:val="multilevel"/>
    <w:tmpl w:val="B3BA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C7E4B"/>
    <w:multiLevelType w:val="multilevel"/>
    <w:tmpl w:val="B6E4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428"/>
    <w:multiLevelType w:val="multilevel"/>
    <w:tmpl w:val="673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E0D8D"/>
    <w:multiLevelType w:val="multilevel"/>
    <w:tmpl w:val="1776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E2F18"/>
    <w:multiLevelType w:val="multilevel"/>
    <w:tmpl w:val="EC8C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794120">
    <w:abstractNumId w:val="3"/>
  </w:num>
  <w:num w:numId="2" w16cid:durableId="836504897">
    <w:abstractNumId w:val="0"/>
  </w:num>
  <w:num w:numId="3" w16cid:durableId="1943300198">
    <w:abstractNumId w:val="2"/>
  </w:num>
  <w:num w:numId="4" w16cid:durableId="1487018146">
    <w:abstractNumId w:val="4"/>
  </w:num>
  <w:num w:numId="5" w16cid:durableId="918171823">
    <w:abstractNumId w:val="5"/>
  </w:num>
  <w:num w:numId="6" w16cid:durableId="114253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5D"/>
    <w:rsid w:val="00085C9B"/>
    <w:rsid w:val="001E30AE"/>
    <w:rsid w:val="003A4042"/>
    <w:rsid w:val="003A4315"/>
    <w:rsid w:val="00650D38"/>
    <w:rsid w:val="00BF1234"/>
    <w:rsid w:val="00CF47CB"/>
    <w:rsid w:val="00E03B8B"/>
    <w:rsid w:val="00F5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5EAFB7"/>
  <w14:defaultImageDpi w14:val="32767"/>
  <w15:chartTrackingRefBased/>
  <w15:docId w15:val="{689E8335-391A-C248-8E18-B5A139BB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305D"/>
    <w:pPr>
      <w:spacing w:before="100" w:beforeAutospacing="1" w:after="100" w:afterAutospacing="1"/>
      <w:outlineLvl w:val="1"/>
    </w:pPr>
    <w:rPr>
      <w:rFonts w:ascii="Times New Roman" w:eastAsia="Times New Roman" w:hAnsi="Times New Roman" w:cs="Times New Roman"/>
      <w:b/>
      <w:bCs/>
      <w:sz w:val="36"/>
      <w:szCs w:val="36"/>
      <w:lang w:val="da-DK"/>
    </w:rPr>
  </w:style>
  <w:style w:type="paragraph" w:styleId="Heading3">
    <w:name w:val="heading 3"/>
    <w:basedOn w:val="Normal"/>
    <w:next w:val="Normal"/>
    <w:link w:val="Heading3Char"/>
    <w:uiPriority w:val="9"/>
    <w:semiHidden/>
    <w:unhideWhenUsed/>
    <w:qFormat/>
    <w:rsid w:val="00F530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05D"/>
    <w:rPr>
      <w:rFonts w:ascii="Times New Roman" w:eastAsia="Times New Roman" w:hAnsi="Times New Roman" w:cs="Times New Roman"/>
      <w:b/>
      <w:bCs/>
      <w:sz w:val="36"/>
      <w:szCs w:val="36"/>
      <w:lang w:val="da-DK"/>
    </w:rPr>
  </w:style>
  <w:style w:type="character" w:customStyle="1" w:styleId="Heading3Char">
    <w:name w:val="Heading 3 Char"/>
    <w:basedOn w:val="DefaultParagraphFont"/>
    <w:link w:val="Heading3"/>
    <w:uiPriority w:val="9"/>
    <w:semiHidden/>
    <w:rsid w:val="00F5305D"/>
    <w:rPr>
      <w:rFonts w:asciiTheme="majorHAnsi" w:eastAsiaTheme="majorEastAsia" w:hAnsiTheme="majorHAnsi" w:cstheme="majorBidi"/>
      <w:color w:val="1F3763" w:themeColor="accent1" w:themeShade="7F"/>
    </w:rPr>
  </w:style>
  <w:style w:type="paragraph" w:customStyle="1" w:styleId="ng-scope">
    <w:name w:val="ng-scope"/>
    <w:basedOn w:val="Normal"/>
    <w:rsid w:val="00F5305D"/>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semiHidden/>
    <w:unhideWhenUsed/>
    <w:rsid w:val="00F5305D"/>
    <w:rPr>
      <w:color w:val="0000FF"/>
      <w:u w:val="single"/>
    </w:rPr>
  </w:style>
  <w:style w:type="character" w:customStyle="1" w:styleId="apple-converted-space">
    <w:name w:val="apple-converted-space"/>
    <w:basedOn w:val="DefaultParagraphFont"/>
    <w:rsid w:val="00F5305D"/>
  </w:style>
  <w:style w:type="character" w:styleId="Strong">
    <w:name w:val="Strong"/>
    <w:basedOn w:val="DefaultParagraphFont"/>
    <w:uiPriority w:val="22"/>
    <w:qFormat/>
    <w:rsid w:val="00F5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8039">
      <w:bodyDiv w:val="1"/>
      <w:marLeft w:val="0"/>
      <w:marRight w:val="0"/>
      <w:marTop w:val="0"/>
      <w:marBottom w:val="0"/>
      <w:divBdr>
        <w:top w:val="none" w:sz="0" w:space="0" w:color="auto"/>
        <w:left w:val="none" w:sz="0" w:space="0" w:color="auto"/>
        <w:bottom w:val="none" w:sz="0" w:space="0" w:color="auto"/>
        <w:right w:val="none" w:sz="0" w:space="0" w:color="auto"/>
      </w:divBdr>
    </w:div>
    <w:div w:id="1825317925">
      <w:bodyDiv w:val="1"/>
      <w:marLeft w:val="0"/>
      <w:marRight w:val="0"/>
      <w:marTop w:val="0"/>
      <w:marBottom w:val="0"/>
      <w:divBdr>
        <w:top w:val="none" w:sz="0" w:space="0" w:color="auto"/>
        <w:left w:val="none" w:sz="0" w:space="0" w:color="auto"/>
        <w:bottom w:val="none" w:sz="0" w:space="0" w:color="auto"/>
        <w:right w:val="none" w:sz="0" w:space="0" w:color="auto"/>
      </w:divBdr>
    </w:div>
    <w:div w:id="18559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ger/patienthaandbogen/sundhedsoplysning/medicininformationer/laegemidler/nsaid/" TargetMode="External"/><Relationship Id="rId3" Type="http://schemas.openxmlformats.org/officeDocument/2006/relationships/settings" Target="settings.xml"/><Relationship Id="rId7" Type="http://schemas.openxmlformats.org/officeDocument/2006/relationships/hyperlink" Target="file:////borger/patienthaandbogen/hormoner-og-stofskifte/undersoegelser/bmi-kropsmasseinde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orger/patienthaandbogen/knogler-muskler-og-led/sygdomme/leddegigt/leddegigt-oversigt/" TargetMode="External"/><Relationship Id="rId11" Type="http://schemas.openxmlformats.org/officeDocument/2006/relationships/theme" Target="theme/theme1.xml"/><Relationship Id="rId5" Type="http://schemas.openxmlformats.org/officeDocument/2006/relationships/hyperlink" Target="file:////borger/patienthaandbogen/knogler-muskler-og-led/illustrationer/tegning/knae-hoejre-set-forf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borger/patienthaandbogen/mave-og-tarm/sygdomme/mavesaek/mavesaar-bloed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2022-09-18T13:43:00Z</dcterms:created>
  <dcterms:modified xsi:type="dcterms:W3CDTF">2022-09-18T13:43:00Z</dcterms:modified>
</cp:coreProperties>
</file>